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6E773F"/>
    <w:p w:rsidR="00B93C55" w:rsidRDefault="006E773F">
      <w:pPr>
        <w:pStyle w:val="Normal0"/>
        <w:rPr>
          <w:rFonts w:ascii="Times New Roman" w:hAnsi="Times New Roman"/>
          <w:szCs w:val="24"/>
        </w:rPr>
      </w:pPr>
      <w:r>
        <w:rPr>
          <w:color w:val="000000"/>
          <w:szCs w:val="24"/>
        </w:rPr>
        <w:t xml:space="preserve">Znalec: meno, miesto výkonu, evidenčné číslo </w:t>
      </w:r>
    </w:p>
    <w:p w:rsidR="00B93C55" w:rsidRDefault="006E773F">
      <w:pPr>
        <w:pStyle w:val="Normal1"/>
        <w:rPr>
          <w:rFonts w:ascii="Times New Roman" w:hAnsi="Times New Roman"/>
          <w:szCs w:val="24"/>
        </w:rPr>
      </w:pPr>
      <w:r>
        <w:rPr>
          <w:color w:val="000000"/>
          <w:szCs w:val="24"/>
        </w:rPr>
        <w:t>Ing. Ján Piskla,Jozefa Závodského 2589, 90501 Senica,  0903433928, Senica, Ev.č.912744</w:t>
      </w:r>
    </w:p>
    <w:p w:rsidR="00B93C55" w:rsidRDefault="00B93C55">
      <w:pPr>
        <w:pStyle w:val="Normal2"/>
        <w:rPr>
          <w:rFonts w:ascii="Times New Roman" w:hAnsi="Times New Roman"/>
          <w:szCs w:val="24"/>
        </w:rPr>
      </w:pPr>
    </w:p>
    <w:p w:rsidR="00B93C55" w:rsidRDefault="006E773F">
      <w:pPr>
        <w:pStyle w:val="Normal3"/>
        <w:rPr>
          <w:rFonts w:ascii="Times New Roman" w:hAnsi="Times New Roman"/>
          <w:szCs w:val="24"/>
        </w:rPr>
      </w:pPr>
      <w:r>
        <w:rPr>
          <w:color w:val="000000"/>
          <w:szCs w:val="24"/>
        </w:rPr>
        <w:t>Zadávateľ:  Mgr.Ing.  Pavol Korytár, Sladovnícka 13 , 917 01 Trnava</w:t>
      </w:r>
    </w:p>
    <w:p w:rsidR="00B93C55" w:rsidRDefault="00B93C55">
      <w:pPr>
        <w:pStyle w:val="Normal4"/>
        <w:rPr>
          <w:rFonts w:ascii="Times New Roman" w:hAnsi="Times New Roman"/>
          <w:szCs w:val="24"/>
        </w:rPr>
      </w:pPr>
    </w:p>
    <w:p w:rsidR="00B93C55" w:rsidRDefault="00B93C55">
      <w:pPr>
        <w:pStyle w:val="Normal5"/>
        <w:rPr>
          <w:rFonts w:ascii="Times New Roman" w:hAnsi="Times New Roman"/>
          <w:szCs w:val="24"/>
        </w:rPr>
      </w:pPr>
    </w:p>
    <w:p w:rsidR="00B93C55" w:rsidRDefault="006E773F">
      <w:pPr>
        <w:pStyle w:val="Normal6"/>
        <w:rPr>
          <w:rFonts w:ascii="Times New Roman" w:hAnsi="Times New Roman"/>
          <w:szCs w:val="24"/>
        </w:rPr>
      </w:pPr>
      <w:r>
        <w:rPr>
          <w:color w:val="000000"/>
          <w:szCs w:val="24"/>
        </w:rPr>
        <w:t xml:space="preserve">Číslo spisu (objednávky):25K/2/2007 S 1138   </w:t>
      </w:r>
      <w:r>
        <w:rPr>
          <w:color w:val="000000"/>
          <w:szCs w:val="24"/>
        </w:rPr>
        <w:t>8/2019</w:t>
      </w:r>
    </w:p>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B93C55"/>
    <w:p w:rsidR="00B93C55" w:rsidRDefault="006E773F">
      <w:pPr>
        <w:jc w:val="center"/>
      </w:pPr>
      <w:r>
        <w:rPr>
          <w:b/>
          <w:color w:val="000000"/>
          <w:sz w:val="72"/>
        </w:rPr>
        <w:t>ZNALECKÝ POSUDOK</w:t>
      </w:r>
    </w:p>
    <w:p w:rsidR="00B93C55" w:rsidRDefault="006E773F">
      <w:pPr>
        <w:jc w:val="center"/>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5760085" cy="0"/>
                <wp:effectExtent l="9525" t="9525" r="1206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PY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"/>
            </w:pict>
          </mc:Fallback>
        </mc:AlternateContent>
      </w:r>
    </w:p>
    <w:p w:rsidR="00B93C55" w:rsidRDefault="006E773F">
      <w:pPr>
        <w:pStyle w:val="Normal7"/>
        <w:rPr>
          <w:rFonts w:ascii="Times New Roman" w:hAnsi="Times New Roman"/>
          <w:szCs w:val="24"/>
        </w:rPr>
      </w:pPr>
      <w:r>
        <w:rPr>
          <w:color w:val="000000"/>
          <w:szCs w:val="24"/>
        </w:rPr>
        <w:t>číslo 8/2019</w:t>
      </w:r>
    </w:p>
    <w:p w:rsidR="00B93C55" w:rsidRDefault="00B93C55">
      <w:pPr>
        <w:pStyle w:val="Normal8"/>
        <w:rPr>
          <w:rFonts w:ascii="Times New Roman" w:hAnsi="Times New Roman"/>
          <w:szCs w:val="24"/>
        </w:rPr>
      </w:pPr>
    </w:p>
    <w:p w:rsidR="00B93C55" w:rsidRDefault="00B93C55">
      <w:pPr>
        <w:pStyle w:val="Normal9"/>
        <w:rPr>
          <w:rFonts w:ascii="Times New Roman" w:hAnsi="Times New Roman"/>
          <w:szCs w:val="24"/>
        </w:rPr>
      </w:pPr>
    </w:p>
    <w:p w:rsidR="00B93C55" w:rsidRDefault="00B93C55">
      <w:pPr>
        <w:pStyle w:val="Normal10"/>
        <w:rPr>
          <w:rFonts w:ascii="Times New Roman" w:hAnsi="Times New Roman"/>
          <w:szCs w:val="24"/>
        </w:rPr>
      </w:pPr>
    </w:p>
    <w:p w:rsidR="00B93C55" w:rsidRDefault="00B93C55">
      <w:pPr>
        <w:pStyle w:val="Normal11"/>
        <w:rPr>
          <w:rFonts w:ascii="Times New Roman" w:hAnsi="Times New Roman"/>
          <w:szCs w:val="24"/>
        </w:rPr>
      </w:pPr>
    </w:p>
    <w:p w:rsidR="00B93C55" w:rsidRDefault="00B93C55">
      <w:pPr>
        <w:pStyle w:val="Normal12"/>
        <w:rPr>
          <w:rFonts w:ascii="Times New Roman" w:hAnsi="Times New Roman"/>
          <w:szCs w:val="24"/>
        </w:rPr>
      </w:pPr>
    </w:p>
    <w:p w:rsidR="00B93C55" w:rsidRDefault="00B93C55">
      <w:pPr>
        <w:pStyle w:val="Normal13"/>
        <w:rPr>
          <w:rFonts w:ascii="Times New Roman" w:hAnsi="Times New Roman"/>
          <w:szCs w:val="24"/>
        </w:rPr>
      </w:pPr>
    </w:p>
    <w:p w:rsidR="00B93C55" w:rsidRDefault="006E773F">
      <w:pPr>
        <w:pStyle w:val="Normal14"/>
        <w:rPr>
          <w:rFonts w:ascii="Times New Roman" w:hAnsi="Times New Roman"/>
          <w:szCs w:val="24"/>
        </w:rPr>
      </w:pPr>
      <w:r>
        <w:rPr>
          <w:color w:val="000000"/>
          <w:szCs w:val="24"/>
        </w:rPr>
        <w:t xml:space="preserve">Vo veci: stanovenia všeobecnej hodnoty nehnuteľností  vedených v LV č. 6035  ako stavba -Administratívna budova VVZ , bez s.č. na p.č. 8522/21  a pozemok p.č. 8522/21 pre  k.ú. , obec a okres Trnava </w:t>
      </w:r>
      <w:r>
        <w:rPr>
          <w:color w:val="000000"/>
          <w:szCs w:val="24"/>
        </w:rPr>
        <w:t xml:space="preserve"> pre  účel speňaženia majetku v konkurze.</w:t>
      </w:r>
    </w:p>
    <w:p w:rsidR="00B93C55" w:rsidRDefault="00B93C55">
      <w:pPr>
        <w:pStyle w:val="Normal15"/>
        <w:rPr>
          <w:rFonts w:ascii="Times New Roman" w:hAnsi="Times New Roman"/>
          <w:szCs w:val="24"/>
        </w:rPr>
      </w:pPr>
    </w:p>
    <w:p w:rsidR="00B93C55" w:rsidRDefault="00B93C55">
      <w:pPr>
        <w:pStyle w:val="Normal16"/>
        <w:rPr>
          <w:rFonts w:ascii="Times New Roman" w:hAnsi="Times New Roman"/>
          <w:szCs w:val="24"/>
        </w:rPr>
      </w:pPr>
    </w:p>
    <w:p w:rsidR="00B93C55" w:rsidRDefault="00B93C55">
      <w:pPr>
        <w:pStyle w:val="Normal17"/>
        <w:rPr>
          <w:rFonts w:ascii="Times New Roman" w:hAnsi="Times New Roman"/>
          <w:szCs w:val="24"/>
        </w:rPr>
      </w:pPr>
    </w:p>
    <w:p w:rsidR="00B93C55" w:rsidRDefault="00B93C55">
      <w:pPr>
        <w:pStyle w:val="Normal18"/>
        <w:rPr>
          <w:rFonts w:ascii="Times New Roman" w:hAnsi="Times New Roman"/>
          <w:szCs w:val="24"/>
        </w:rPr>
      </w:pPr>
    </w:p>
    <w:p w:rsidR="00B93C55" w:rsidRDefault="00B93C55">
      <w:pPr>
        <w:pStyle w:val="Normal19"/>
        <w:rPr>
          <w:rFonts w:ascii="Times New Roman" w:hAnsi="Times New Roman"/>
          <w:szCs w:val="24"/>
        </w:rPr>
      </w:pPr>
    </w:p>
    <w:p w:rsidR="00B93C55" w:rsidRDefault="00B93C55">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6E773F" w:rsidRDefault="006E773F">
      <w:pPr>
        <w:pStyle w:val="Normal20"/>
        <w:rPr>
          <w:rFonts w:ascii="Times New Roman" w:hAnsi="Times New Roman"/>
          <w:szCs w:val="24"/>
        </w:rPr>
      </w:pPr>
    </w:p>
    <w:p w:rsidR="00B93C55" w:rsidRDefault="00B93C55">
      <w:pPr>
        <w:pStyle w:val="Normal21"/>
        <w:rPr>
          <w:rFonts w:ascii="Times New Roman" w:hAnsi="Times New Roman"/>
          <w:szCs w:val="24"/>
        </w:rPr>
      </w:pPr>
    </w:p>
    <w:p w:rsidR="00B93C55" w:rsidRDefault="00B93C55">
      <w:pPr>
        <w:pStyle w:val="Normal22"/>
        <w:rPr>
          <w:rFonts w:ascii="Times New Roman" w:hAnsi="Times New Roman"/>
          <w:szCs w:val="24"/>
        </w:rPr>
      </w:pPr>
    </w:p>
    <w:p w:rsidR="00B93C55" w:rsidRDefault="00B93C55">
      <w:pPr>
        <w:pStyle w:val="Normal23"/>
        <w:rPr>
          <w:rFonts w:ascii="Times New Roman" w:hAnsi="Times New Roman"/>
          <w:szCs w:val="24"/>
        </w:rPr>
      </w:pPr>
    </w:p>
    <w:p w:rsidR="00B93C55" w:rsidRDefault="006E773F">
      <w:pPr>
        <w:pStyle w:val="Normal24"/>
        <w:rPr>
          <w:rFonts w:ascii="Times New Roman" w:hAnsi="Times New Roman"/>
          <w:szCs w:val="24"/>
        </w:rPr>
      </w:pPr>
      <w:r>
        <w:rPr>
          <w:color w:val="000000"/>
          <w:szCs w:val="24"/>
        </w:rPr>
        <w:t>Počet listov (z toho príloh):                         (             )</w:t>
      </w:r>
    </w:p>
    <w:p w:rsidR="00B93C55" w:rsidRDefault="006E773F">
      <w:pPr>
        <w:pStyle w:val="Normal25"/>
        <w:rPr>
          <w:rFonts w:ascii="Times New Roman" w:hAnsi="Times New Roman"/>
          <w:szCs w:val="24"/>
        </w:rPr>
        <w:sectPr w:rsidR="00B93C55">
          <w:pgSz w:w="11906" w:h="16838"/>
          <w:pgMar w:top="1417" w:right="1134" w:bottom="1417" w:left="1134" w:header="708" w:footer="708" w:gutter="0"/>
          <w:cols w:space="708"/>
          <w:titlePg/>
          <w:docGrid w:linePitch="360"/>
        </w:sectPr>
      </w:pPr>
      <w:r>
        <w:rPr>
          <w:color w:val="000000"/>
          <w:szCs w:val="24"/>
        </w:rPr>
        <w:t>Počet odovzdaných vyhotovení:3</w:t>
      </w:r>
    </w:p>
    <w:p w:rsidR="00B93C55" w:rsidRDefault="00B93C55">
      <w:pPr>
        <w:pStyle w:val="Normal25"/>
        <w:rPr>
          <w:rFonts w:ascii="Times New Roman" w:hAnsi="Times New Roman"/>
          <w:szCs w:val="24"/>
        </w:rPr>
      </w:pPr>
    </w:p>
    <w:p w:rsidR="00B93C55" w:rsidRDefault="006E773F">
      <w:pPr>
        <w:pStyle w:val="Nadpis2"/>
      </w:pPr>
      <w:r>
        <w:br w:type="page"/>
      </w:r>
      <w:r>
        <w:rPr>
          <w:rFonts w:ascii="Cambria" w:hAnsi="Cambria" w:cs="Cambria"/>
          <w:b w:val="0"/>
          <w:i w:val="0"/>
          <w:color w:val="000000"/>
          <w:sz w:val="52"/>
        </w:rPr>
        <w:lastRenderedPageBreak/>
        <w:t>I. ÚVOD</w:t>
      </w:r>
    </w:p>
    <w:p w:rsidR="00B93C55" w:rsidRDefault="00B93C55"/>
    <w:p w:rsidR="00B93C55" w:rsidRDefault="00B93C55"/>
    <w:p w:rsidR="00B93C55" w:rsidRDefault="006E773F">
      <w:pPr>
        <w:pStyle w:val="Normal31"/>
        <w:jc w:val="both"/>
        <w:rPr>
          <w:rFonts w:ascii="Cambria" w:hAnsi="Cambria"/>
          <w:sz w:val="20"/>
          <w:szCs w:val="24"/>
        </w:rPr>
      </w:pPr>
      <w:r>
        <w:rPr>
          <w:rFonts w:ascii="Cambria" w:hAnsi="Cambria"/>
          <w:color w:val="000000"/>
          <w:szCs w:val="24"/>
        </w:rPr>
        <w:t>1. Úloha znalca:</w:t>
      </w:r>
    </w:p>
    <w:p w:rsidR="00B93C55" w:rsidRDefault="006E773F">
      <w:pPr>
        <w:pStyle w:val="Normal27"/>
        <w:rPr>
          <w:rFonts w:ascii="Cambria" w:hAnsi="Cambria"/>
          <w:sz w:val="24"/>
          <w:szCs w:val="24"/>
        </w:rPr>
      </w:pPr>
      <w:r>
        <w:rPr>
          <w:rFonts w:ascii="Cambria" w:hAnsi="Cambria"/>
          <w:color w:val="000000"/>
          <w:szCs w:val="24"/>
        </w:rPr>
        <w:t xml:space="preserve">Stanovenia všeobecnej hodnoty nehnuteľností vedených v </w:t>
      </w:r>
      <w:r>
        <w:rPr>
          <w:rFonts w:ascii="Cambria" w:hAnsi="Cambria"/>
          <w:color w:val="000000"/>
          <w:sz w:val="24"/>
          <w:szCs w:val="24"/>
        </w:rPr>
        <w:t>LV č. 6</w:t>
      </w:r>
      <w:r>
        <w:rPr>
          <w:rFonts w:ascii="Cambria" w:hAnsi="Cambria"/>
          <w:color w:val="000000"/>
          <w:sz w:val="24"/>
          <w:szCs w:val="24"/>
        </w:rPr>
        <w:t>035  ako stavba -Administratívna budova VVZ , bez s.č. na p.č. 8522/21  a pozemok p.č. 8522/21 pre  k.ú. , obec a okres Trnava  pre  účel speňaženia majetku v konkurze.</w:t>
      </w:r>
    </w:p>
    <w:p w:rsidR="00B93C55" w:rsidRDefault="00B93C55">
      <w:pPr>
        <w:pStyle w:val="Normal32"/>
        <w:rPr>
          <w:rFonts w:ascii="Cambria" w:hAnsi="Cambria"/>
          <w:sz w:val="20"/>
          <w:szCs w:val="24"/>
        </w:rPr>
      </w:pPr>
    </w:p>
    <w:p w:rsidR="00B93C55" w:rsidRDefault="006E773F">
      <w:pPr>
        <w:pStyle w:val="Normal34"/>
        <w:jc w:val="both"/>
        <w:rPr>
          <w:rFonts w:ascii="Cambria" w:hAnsi="Cambria"/>
          <w:sz w:val="20"/>
          <w:szCs w:val="24"/>
        </w:rPr>
      </w:pPr>
      <w:r>
        <w:rPr>
          <w:rFonts w:ascii="Cambria" w:hAnsi="Cambria"/>
          <w:color w:val="000000"/>
          <w:szCs w:val="24"/>
        </w:rPr>
        <w:t>2. Účel znaleckého posudku:</w:t>
      </w:r>
    </w:p>
    <w:p w:rsidR="00B93C55" w:rsidRDefault="006E773F">
      <w:pPr>
        <w:pStyle w:val="Normal35"/>
        <w:rPr>
          <w:rFonts w:ascii="Cambria" w:hAnsi="Cambria"/>
          <w:sz w:val="20"/>
          <w:szCs w:val="24"/>
        </w:rPr>
      </w:pPr>
      <w:r>
        <w:rPr>
          <w:rFonts w:ascii="Cambria" w:hAnsi="Cambria"/>
          <w:color w:val="000000"/>
          <w:szCs w:val="24"/>
        </w:rPr>
        <w:t>Konkurzné konanie č.  25K/2/2007 S 1138.</w:t>
      </w:r>
    </w:p>
    <w:p w:rsidR="00B93C55" w:rsidRDefault="00B93C55">
      <w:pPr>
        <w:pStyle w:val="Normal36"/>
        <w:spacing w:line="258" w:lineRule="auto"/>
        <w:ind w:left="720"/>
        <w:contextualSpacing/>
        <w:jc w:val="both"/>
        <w:rPr>
          <w:rFonts w:ascii="Cambria" w:hAnsi="Cambria"/>
          <w:sz w:val="20"/>
          <w:szCs w:val="24"/>
        </w:rPr>
      </w:pPr>
    </w:p>
    <w:p w:rsidR="00B93C55" w:rsidRDefault="006E773F">
      <w:pPr>
        <w:pStyle w:val="Normal37"/>
        <w:rPr>
          <w:rFonts w:ascii="Cambria" w:hAnsi="Cambria"/>
          <w:sz w:val="20"/>
          <w:szCs w:val="24"/>
        </w:rPr>
      </w:pPr>
      <w:r>
        <w:rPr>
          <w:rFonts w:ascii="Cambria" w:hAnsi="Cambria"/>
          <w:color w:val="000000"/>
          <w:szCs w:val="24"/>
        </w:rPr>
        <w:t xml:space="preserve">3. Dátum, ku </w:t>
      </w:r>
      <w:r>
        <w:rPr>
          <w:rFonts w:ascii="Cambria" w:hAnsi="Cambria"/>
          <w:color w:val="000000"/>
          <w:szCs w:val="24"/>
        </w:rPr>
        <w:t>ktorému je posudok vypracovaný:</w:t>
      </w:r>
      <w:r>
        <w:rPr>
          <w:rFonts w:ascii="Cambria" w:hAnsi="Cambria"/>
          <w:color w:val="000000"/>
          <w:szCs w:val="24"/>
        </w:rPr>
        <w:tab/>
      </w:r>
      <w:r>
        <w:rPr>
          <w:rFonts w:ascii="Cambria" w:hAnsi="Cambria"/>
          <w:color w:val="000000"/>
          <w:sz w:val="20"/>
          <w:szCs w:val="24"/>
        </w:rPr>
        <w:t>24.2.2019</w:t>
      </w:r>
    </w:p>
    <w:p w:rsidR="00B93C55" w:rsidRDefault="006E773F">
      <w:pPr>
        <w:pStyle w:val="Normal380"/>
        <w:tabs>
          <w:tab w:val="left" w:pos="8222"/>
        </w:tabs>
        <w:spacing w:line="258" w:lineRule="auto"/>
        <w:contextualSpacing/>
        <w:jc w:val="both"/>
        <w:rPr>
          <w:rFonts w:ascii="Cambria" w:hAnsi="Cambria"/>
          <w:sz w:val="20"/>
          <w:szCs w:val="24"/>
        </w:rPr>
      </w:pPr>
      <w:r>
        <w:rPr>
          <w:rFonts w:ascii="Cambria" w:hAnsi="Cambria"/>
          <w:color w:val="000000"/>
          <w:szCs w:val="24"/>
        </w:rPr>
        <w:t xml:space="preserve">      (rozhodujúci na zistenie stavebnotechnického stavu)</w:t>
      </w:r>
    </w:p>
    <w:p w:rsidR="00B93C55" w:rsidRDefault="00B93C55">
      <w:pPr>
        <w:pStyle w:val="Normal390"/>
        <w:tabs>
          <w:tab w:val="left" w:pos="8222"/>
        </w:tabs>
        <w:spacing w:line="258" w:lineRule="auto"/>
        <w:ind w:left="360"/>
        <w:contextualSpacing/>
        <w:jc w:val="both"/>
        <w:rPr>
          <w:rFonts w:ascii="Cambria" w:hAnsi="Cambria"/>
          <w:sz w:val="20"/>
          <w:szCs w:val="24"/>
        </w:rPr>
      </w:pPr>
    </w:p>
    <w:p w:rsidR="00B93C55" w:rsidRDefault="006E773F">
      <w:pPr>
        <w:pStyle w:val="Normal400"/>
        <w:rPr>
          <w:rFonts w:ascii="Cambria" w:hAnsi="Cambria"/>
          <w:color w:val="000000"/>
          <w:sz w:val="20"/>
          <w:szCs w:val="24"/>
        </w:rPr>
      </w:pPr>
      <w:r>
        <w:rPr>
          <w:rFonts w:ascii="Cambria" w:hAnsi="Cambria"/>
          <w:color w:val="000000"/>
          <w:szCs w:val="24"/>
        </w:rPr>
        <w:t>4. Dátum, ku ktorému sa nehnuteľnosť alebo stavba ohodnocuje:</w:t>
      </w:r>
      <w:r>
        <w:rPr>
          <w:rFonts w:ascii="Cambria" w:hAnsi="Cambria"/>
          <w:color w:val="000000"/>
          <w:szCs w:val="24"/>
        </w:rPr>
        <w:tab/>
      </w:r>
      <w:r>
        <w:rPr>
          <w:rFonts w:ascii="Cambria" w:hAnsi="Cambria"/>
          <w:color w:val="000000"/>
          <w:sz w:val="20"/>
          <w:szCs w:val="24"/>
        </w:rPr>
        <w:t>24.2.2019</w:t>
      </w:r>
    </w:p>
    <w:p w:rsidR="00B93C55" w:rsidRDefault="006E773F">
      <w:pPr>
        <w:pStyle w:val="Normal42"/>
        <w:tabs>
          <w:tab w:val="left" w:pos="8222"/>
        </w:tabs>
        <w:spacing w:line="258" w:lineRule="auto"/>
        <w:contextualSpacing/>
        <w:jc w:val="both"/>
        <w:rPr>
          <w:rFonts w:ascii="Cambria" w:hAnsi="Cambria"/>
          <w:sz w:val="20"/>
          <w:szCs w:val="24"/>
        </w:rPr>
      </w:pPr>
      <w:r>
        <w:rPr>
          <w:rFonts w:ascii="Cambria" w:hAnsi="Cambria"/>
          <w:color w:val="000000"/>
          <w:szCs w:val="24"/>
        </w:rPr>
        <w:t>5. Podklady na vypracovanie posudku:</w:t>
      </w:r>
    </w:p>
    <w:p w:rsidR="00B93C55" w:rsidRDefault="00B93C55">
      <w:pPr>
        <w:pStyle w:val="Normal430"/>
        <w:tabs>
          <w:tab w:val="left" w:pos="8222"/>
        </w:tabs>
        <w:spacing w:line="258" w:lineRule="auto"/>
        <w:ind w:left="720"/>
        <w:contextualSpacing/>
        <w:jc w:val="both"/>
        <w:rPr>
          <w:rFonts w:ascii="Cambria" w:hAnsi="Cambria"/>
          <w:sz w:val="20"/>
          <w:szCs w:val="24"/>
        </w:rPr>
      </w:pPr>
    </w:p>
    <w:p w:rsidR="00B93C55" w:rsidRDefault="006E773F">
      <w:pPr>
        <w:pStyle w:val="Normal440"/>
        <w:tabs>
          <w:tab w:val="left" w:pos="8222"/>
        </w:tabs>
        <w:spacing w:line="258" w:lineRule="auto"/>
        <w:contextualSpacing/>
        <w:jc w:val="both"/>
        <w:rPr>
          <w:rFonts w:ascii="Cambria" w:hAnsi="Cambria"/>
          <w:color w:val="000000"/>
          <w:sz w:val="20"/>
          <w:szCs w:val="24"/>
        </w:rPr>
      </w:pPr>
      <w:r>
        <w:rPr>
          <w:rFonts w:ascii="Cambria" w:hAnsi="Cambria"/>
          <w:color w:val="000000"/>
          <w:szCs w:val="24"/>
        </w:rPr>
        <w:t>a) Podklady dodané zadávateľom:</w:t>
      </w:r>
    </w:p>
    <w:p w:rsidR="00B93C55" w:rsidRDefault="006E773F">
      <w:pPr>
        <w:pStyle w:val="Normal450"/>
        <w:tabs>
          <w:tab w:val="left" w:pos="8222"/>
        </w:tabs>
        <w:spacing w:line="258" w:lineRule="auto"/>
        <w:contextualSpacing/>
        <w:jc w:val="both"/>
        <w:rPr>
          <w:rFonts w:ascii="Cambria" w:hAnsi="Cambria"/>
          <w:sz w:val="20"/>
          <w:szCs w:val="24"/>
        </w:rPr>
      </w:pPr>
      <w:r>
        <w:rPr>
          <w:rFonts w:ascii="Cambria" w:hAnsi="Cambria"/>
          <w:color w:val="000000"/>
          <w:szCs w:val="24"/>
        </w:rPr>
        <w:t>Objednávka-ústna.</w:t>
      </w:r>
    </w:p>
    <w:p w:rsidR="00B93C55" w:rsidRDefault="006E773F">
      <w:pPr>
        <w:pStyle w:val="Normal47"/>
        <w:rPr>
          <w:rFonts w:ascii="Cambria" w:hAnsi="Cambria"/>
          <w:color w:val="000000"/>
          <w:szCs w:val="24"/>
        </w:rPr>
      </w:pPr>
      <w:r>
        <w:rPr>
          <w:rFonts w:ascii="Cambria" w:hAnsi="Cambria"/>
          <w:color w:val="000000"/>
          <w:szCs w:val="24"/>
        </w:rPr>
        <w:t>Kolaudačné rozhodnutie zn.výst.4458/80/KL z 13.11.1980</w:t>
      </w:r>
    </w:p>
    <w:p w:rsidR="00B93C55" w:rsidRDefault="006E773F">
      <w:pPr>
        <w:pStyle w:val="Normal50"/>
        <w:tabs>
          <w:tab w:val="left" w:pos="8222"/>
        </w:tabs>
        <w:spacing w:line="258" w:lineRule="auto"/>
        <w:ind w:left="720"/>
        <w:contextualSpacing/>
        <w:jc w:val="both"/>
        <w:rPr>
          <w:rFonts w:ascii="Cambria" w:hAnsi="Cambria"/>
          <w:color w:val="000000"/>
          <w:sz w:val="20"/>
          <w:szCs w:val="24"/>
        </w:rPr>
      </w:pPr>
      <w:r>
        <w:rPr>
          <w:rFonts w:ascii="Cambria" w:hAnsi="Cambria"/>
          <w:color w:val="000000"/>
          <w:szCs w:val="24"/>
        </w:rPr>
        <w:t>Projektová dokumentácia v čiastočnom rozsahu (pôdorysy, rezy)</w:t>
      </w:r>
    </w:p>
    <w:p w:rsidR="00B93C55" w:rsidRDefault="006E773F">
      <w:pPr>
        <w:pStyle w:val="Normal500"/>
        <w:tabs>
          <w:tab w:val="left" w:pos="8222"/>
        </w:tabs>
        <w:spacing w:line="258" w:lineRule="auto"/>
        <w:ind w:left="720"/>
        <w:contextualSpacing/>
        <w:jc w:val="both"/>
        <w:rPr>
          <w:rFonts w:ascii="Cambria" w:hAnsi="Cambria"/>
          <w:sz w:val="20"/>
          <w:szCs w:val="24"/>
        </w:rPr>
      </w:pPr>
      <w:r>
        <w:rPr>
          <w:rFonts w:ascii="Cambria" w:hAnsi="Cambria"/>
          <w:color w:val="000000"/>
          <w:szCs w:val="24"/>
        </w:rPr>
        <w:tab/>
        <w:t xml:space="preserve"> </w:t>
      </w:r>
    </w:p>
    <w:p w:rsidR="00B93C55" w:rsidRDefault="006E773F">
      <w:pPr>
        <w:pStyle w:val="Normal51"/>
        <w:tabs>
          <w:tab w:val="left" w:pos="8222"/>
        </w:tabs>
        <w:spacing w:line="258" w:lineRule="auto"/>
        <w:contextualSpacing/>
        <w:jc w:val="both"/>
        <w:rPr>
          <w:rFonts w:ascii="Cambria" w:hAnsi="Cambria"/>
          <w:sz w:val="20"/>
          <w:szCs w:val="24"/>
        </w:rPr>
      </w:pPr>
      <w:r>
        <w:rPr>
          <w:rFonts w:ascii="Cambria" w:hAnsi="Cambria"/>
          <w:color w:val="000000"/>
          <w:szCs w:val="24"/>
        </w:rPr>
        <w:t>b) Podklady získané znalcom:</w:t>
      </w:r>
    </w:p>
    <w:p w:rsidR="00B93C55" w:rsidRDefault="006E773F">
      <w:pPr>
        <w:pStyle w:val="Normal53"/>
        <w:jc w:val="both"/>
        <w:rPr>
          <w:rFonts w:ascii="Cambria" w:hAnsi="Cambria"/>
          <w:color w:val="000000"/>
          <w:szCs w:val="24"/>
        </w:rPr>
      </w:pPr>
      <w:r>
        <w:rPr>
          <w:rFonts w:ascii="Cambria" w:hAnsi="Cambria"/>
          <w:color w:val="000000"/>
          <w:szCs w:val="24"/>
        </w:rPr>
        <w:t xml:space="preserve">Výpis z katastra nehnuteľností, z listu vlastníctva č.  6035. k. ú.Trnava zo dňa </w:t>
      </w:r>
      <w:r>
        <w:rPr>
          <w:rFonts w:ascii="Cambria" w:hAnsi="Cambria"/>
          <w:color w:val="000000"/>
          <w:szCs w:val="24"/>
        </w:rPr>
        <w:t>24.2.2019, vytvorený cez katastrálny portál</w:t>
      </w:r>
    </w:p>
    <w:p w:rsidR="00B93C55" w:rsidRDefault="006E773F">
      <w:pPr>
        <w:pStyle w:val="Normal54"/>
        <w:jc w:val="both"/>
        <w:rPr>
          <w:rFonts w:ascii="Cambria" w:hAnsi="Cambria"/>
          <w:color w:val="000000"/>
          <w:szCs w:val="24"/>
        </w:rPr>
      </w:pPr>
      <w:r>
        <w:rPr>
          <w:rFonts w:ascii="Cambria" w:hAnsi="Cambria"/>
          <w:color w:val="000000"/>
          <w:szCs w:val="24"/>
        </w:rPr>
        <w:t>Informatívna kópia z katastrálnej mapy na pozemok parc. CKN č.8522/21  k. ú.Trnava zo dňa 24.2.2019, vytvorená cez katastrálny portál</w:t>
      </w:r>
    </w:p>
    <w:p w:rsidR="00B93C55" w:rsidRDefault="006E773F">
      <w:pPr>
        <w:pStyle w:val="Normal55"/>
        <w:jc w:val="both"/>
        <w:rPr>
          <w:rFonts w:ascii="Cambria" w:hAnsi="Cambria"/>
          <w:color w:val="000000"/>
          <w:szCs w:val="24"/>
        </w:rPr>
      </w:pPr>
      <w:r>
        <w:rPr>
          <w:rFonts w:ascii="Cambria" w:hAnsi="Cambria"/>
          <w:color w:val="000000"/>
          <w:szCs w:val="24"/>
        </w:rPr>
        <w:t>Zameranie a nákres skutkového stavu</w:t>
      </w:r>
    </w:p>
    <w:p w:rsidR="00B93C55" w:rsidRDefault="006E773F">
      <w:pPr>
        <w:pStyle w:val="Normal56"/>
        <w:jc w:val="both"/>
        <w:rPr>
          <w:rFonts w:ascii="Cambria" w:hAnsi="Cambria"/>
          <w:color w:val="000000"/>
          <w:szCs w:val="24"/>
        </w:rPr>
      </w:pPr>
      <w:r>
        <w:rPr>
          <w:rFonts w:ascii="Cambria" w:hAnsi="Cambria"/>
          <w:color w:val="000000"/>
          <w:szCs w:val="24"/>
        </w:rPr>
        <w:t>Fotodokumentácia</w:t>
      </w:r>
    </w:p>
    <w:p w:rsidR="00B93C55" w:rsidRDefault="006E773F">
      <w:pPr>
        <w:pStyle w:val="Normal560"/>
        <w:spacing w:line="258" w:lineRule="auto"/>
        <w:ind w:left="360"/>
        <w:contextualSpacing/>
        <w:jc w:val="both"/>
        <w:rPr>
          <w:rFonts w:ascii="Cambria" w:hAnsi="Cambria"/>
          <w:sz w:val="20"/>
          <w:szCs w:val="24"/>
        </w:rPr>
      </w:pPr>
      <w:r>
        <w:rPr>
          <w:rFonts w:ascii="Cambria" w:hAnsi="Cambria"/>
          <w:color w:val="000000"/>
          <w:sz w:val="20"/>
          <w:szCs w:val="24"/>
        </w:rPr>
        <w:t xml:space="preserve">Údaje z internetu </w:t>
      </w:r>
      <w:hyperlink r:id="rId8" w:history="1">
        <w:r>
          <w:rPr>
            <w:rFonts w:ascii="Cambria" w:hAnsi="Cambria"/>
            <w:color w:val="000000"/>
            <w:sz w:val="20"/>
            <w:szCs w:val="24"/>
          </w:rPr>
          <w:t>www.reality.sk</w:t>
        </w:r>
      </w:hyperlink>
      <w:r>
        <w:rPr>
          <w:rFonts w:ascii="Cambria" w:hAnsi="Cambria"/>
          <w:color w:val="000000"/>
          <w:sz w:val="20"/>
          <w:szCs w:val="24"/>
        </w:rPr>
        <w:t xml:space="preserve">; </w:t>
      </w:r>
      <w:hyperlink r:id="rId9" w:history="1">
        <w:r>
          <w:rPr>
            <w:rFonts w:ascii="Cambria" w:hAnsi="Cambria"/>
            <w:color w:val="000000"/>
            <w:sz w:val="20"/>
            <w:szCs w:val="24"/>
          </w:rPr>
          <w:t>www.topreality.sk</w:t>
        </w:r>
      </w:hyperlink>
      <w:r>
        <w:rPr>
          <w:rFonts w:ascii="Cambria" w:hAnsi="Cambria"/>
          <w:color w:val="000000"/>
          <w:sz w:val="20"/>
          <w:szCs w:val="24"/>
        </w:rPr>
        <w:t xml:space="preserve">; wwwtrh.sk; </w:t>
      </w:r>
      <w:hyperlink r:id="rId10" w:history="1">
        <w:r>
          <w:rPr>
            <w:rFonts w:ascii="Cambria" w:hAnsi="Cambria"/>
            <w:color w:val="000000"/>
            <w:sz w:val="20"/>
            <w:szCs w:val="24"/>
          </w:rPr>
          <w:t>www.nehnuteľnosti.sk</w:t>
        </w:r>
      </w:hyperlink>
      <w:r>
        <w:rPr>
          <w:rFonts w:ascii="Cambria" w:hAnsi="Cambria"/>
          <w:color w:val="000000"/>
          <w:sz w:val="20"/>
          <w:szCs w:val="24"/>
        </w:rPr>
        <w:t xml:space="preserve">; </w:t>
      </w:r>
      <w:hyperlink r:id="rId11" w:history="1">
        <w:r>
          <w:rPr>
            <w:rFonts w:ascii="Cambria" w:hAnsi="Cambria"/>
            <w:color w:val="000000"/>
            <w:sz w:val="20"/>
            <w:szCs w:val="24"/>
          </w:rPr>
          <w:t>www.nbs.sk</w:t>
        </w:r>
      </w:hyperlink>
      <w:r>
        <w:rPr>
          <w:rFonts w:ascii="Cambria" w:hAnsi="Cambria"/>
          <w:color w:val="000000"/>
          <w:sz w:val="20"/>
          <w:szCs w:val="24"/>
        </w:rPr>
        <w:t xml:space="preserve">; </w:t>
      </w:r>
      <w:hyperlink r:id="rId12" w:history="1">
        <w:r>
          <w:rPr>
            <w:rFonts w:ascii="Cambria" w:hAnsi="Cambria"/>
            <w:color w:val="000000"/>
            <w:sz w:val="20"/>
            <w:szCs w:val="24"/>
          </w:rPr>
          <w:t>www.upsvar.sk</w:t>
        </w:r>
      </w:hyperlink>
    </w:p>
    <w:p w:rsidR="00B93C55" w:rsidRDefault="006E773F">
      <w:pPr>
        <w:pStyle w:val="Normal570"/>
        <w:spacing w:line="258" w:lineRule="auto"/>
        <w:ind w:left="360"/>
        <w:contextualSpacing/>
        <w:jc w:val="both"/>
        <w:rPr>
          <w:rFonts w:ascii="Cambria" w:hAnsi="Cambria"/>
          <w:sz w:val="20"/>
          <w:szCs w:val="24"/>
        </w:rPr>
      </w:pPr>
      <w:r>
        <w:rPr>
          <w:rFonts w:ascii="Cambria" w:hAnsi="Cambria"/>
          <w:color w:val="000000"/>
          <w:szCs w:val="24"/>
        </w:rPr>
        <w:t>6. Použité právne predpis</w:t>
      </w:r>
      <w:r>
        <w:rPr>
          <w:rFonts w:ascii="Cambria" w:hAnsi="Cambria"/>
          <w:color w:val="000000"/>
          <w:szCs w:val="24"/>
        </w:rPr>
        <w:t>y a literatúra:</w:t>
      </w:r>
    </w:p>
    <w:p w:rsidR="00B93C55" w:rsidRDefault="006E773F">
      <w:pPr>
        <w:pStyle w:val="Normal75"/>
        <w:numPr>
          <w:ilvl w:val="0"/>
          <w:numId w:val="1"/>
        </w:numPr>
        <w:jc w:val="both"/>
        <w:rPr>
          <w:szCs w:val="24"/>
        </w:rPr>
      </w:pPr>
      <w:r>
        <w:rPr>
          <w:color w:val="000000"/>
          <w:szCs w:val="24"/>
        </w:rPr>
        <w:t>Vyhláška Ministerstva spravodlivosti Slovenskej republiky č. 492/2004 Z.z. o stanovení všeobecnej hodnoty.</w:t>
      </w:r>
    </w:p>
    <w:p w:rsidR="00B93C55" w:rsidRDefault="006E773F">
      <w:pPr>
        <w:pStyle w:val="Normal78"/>
        <w:numPr>
          <w:ilvl w:val="0"/>
          <w:numId w:val="1"/>
        </w:numPr>
        <w:jc w:val="both"/>
        <w:rPr>
          <w:szCs w:val="24"/>
        </w:rPr>
      </w:pPr>
      <w:r>
        <w:rPr>
          <w:color w:val="000000"/>
          <w:szCs w:val="24"/>
        </w:rPr>
        <w:t>Zákon č. 50/1976 Zb. o územnom plánovaní a stavebnom poriadku, v platnom znení.</w:t>
      </w:r>
    </w:p>
    <w:p w:rsidR="00B93C55" w:rsidRDefault="006E773F">
      <w:pPr>
        <w:pStyle w:val="Normal79"/>
        <w:numPr>
          <w:ilvl w:val="0"/>
          <w:numId w:val="1"/>
        </w:numPr>
        <w:jc w:val="both"/>
        <w:rPr>
          <w:szCs w:val="24"/>
        </w:rPr>
      </w:pPr>
      <w:r>
        <w:rPr>
          <w:color w:val="000000"/>
          <w:szCs w:val="24"/>
        </w:rPr>
        <w:t>Zákon č. 162/1995 Z.z. o katastri nehnuteľností a o z</w:t>
      </w:r>
      <w:r>
        <w:rPr>
          <w:color w:val="000000"/>
          <w:szCs w:val="24"/>
        </w:rPr>
        <w:t>ápise vlastníckych a iných práv k nehnuteľnostiam (katastrálny zákon)</w:t>
      </w:r>
    </w:p>
    <w:p w:rsidR="00B93C55" w:rsidRDefault="006E773F">
      <w:pPr>
        <w:pStyle w:val="Normal80"/>
        <w:numPr>
          <w:ilvl w:val="0"/>
          <w:numId w:val="1"/>
        </w:numPr>
        <w:jc w:val="both"/>
        <w:rPr>
          <w:szCs w:val="24"/>
        </w:rPr>
      </w:pPr>
      <w:r>
        <w:rPr>
          <w:color w:val="000000"/>
          <w:szCs w:val="24"/>
        </w:rPr>
        <w:t>Vyhláška č. 453/2000 Z.z., ktorou sa vykonávajú niektoré ustanovenia stavebného zákona</w:t>
      </w:r>
    </w:p>
    <w:p w:rsidR="00B93C55" w:rsidRDefault="006E773F">
      <w:pPr>
        <w:pStyle w:val="Normal81"/>
        <w:numPr>
          <w:ilvl w:val="0"/>
          <w:numId w:val="1"/>
        </w:numPr>
        <w:jc w:val="both"/>
        <w:rPr>
          <w:rFonts w:ascii="Cambria" w:hAnsi="Cambria"/>
          <w:szCs w:val="24"/>
        </w:rPr>
      </w:pPr>
      <w:r>
        <w:rPr>
          <w:rFonts w:ascii="Cambria" w:hAnsi="Cambria"/>
          <w:color w:val="000000"/>
          <w:szCs w:val="24"/>
        </w:rPr>
        <w:t xml:space="preserve">Vyhláška č. 532/2002 Z.z., ktorou sa ustanovujú podrobnosti o všeobecných technických požiadavkách </w:t>
      </w:r>
      <w:r>
        <w:rPr>
          <w:rFonts w:ascii="Cambria" w:hAnsi="Cambria"/>
          <w:color w:val="000000"/>
          <w:szCs w:val="24"/>
        </w:rPr>
        <w:t>na výstavbu a o všeobecných technických požiadavkách na stavby užívané osobami s obmedzenou schopnosťou pohybu a orientácie</w:t>
      </w:r>
    </w:p>
    <w:p w:rsidR="00B93C55" w:rsidRDefault="006E773F">
      <w:pPr>
        <w:pStyle w:val="Normal82"/>
        <w:numPr>
          <w:ilvl w:val="0"/>
          <w:numId w:val="1"/>
        </w:numPr>
        <w:jc w:val="both"/>
        <w:rPr>
          <w:rFonts w:ascii="Cambria" w:hAnsi="Cambria"/>
          <w:szCs w:val="24"/>
        </w:rPr>
      </w:pPr>
      <w:r>
        <w:rPr>
          <w:rFonts w:ascii="Cambria" w:hAnsi="Cambria"/>
          <w:color w:val="000000"/>
          <w:szCs w:val="24"/>
        </w:rPr>
        <w:t>Vyhláška Úradu geodézie, kartografie a katastra Slovenskej republiky č. 461/2009 Z.z., ktorou sa vykonáva zákon NR SR o katastri neh</w:t>
      </w:r>
      <w:r>
        <w:rPr>
          <w:rFonts w:ascii="Cambria" w:hAnsi="Cambria"/>
          <w:color w:val="000000"/>
          <w:szCs w:val="24"/>
        </w:rPr>
        <w:t>nuteľností a o zápise vlastníckych a iných práv k nehnuteľnostiam (Katastrálny zákon)</w:t>
      </w:r>
    </w:p>
    <w:p w:rsidR="00B93C55" w:rsidRDefault="006E773F">
      <w:pPr>
        <w:pStyle w:val="Normal780"/>
        <w:numPr>
          <w:ilvl w:val="0"/>
          <w:numId w:val="1"/>
        </w:numPr>
        <w:jc w:val="both"/>
        <w:rPr>
          <w:szCs w:val="24"/>
        </w:rPr>
      </w:pPr>
      <w:r>
        <w:rPr>
          <w:color w:val="000000"/>
          <w:szCs w:val="24"/>
        </w:rPr>
        <w:t>Vyhláška Federálneho štatistického úradu č. 124/1980 Zb. o jednotnej klasifikácii stavebných objektov a stavebných prác výrobnej povahy (použitá výlučne na zatriedenie do</w:t>
      </w:r>
      <w:r>
        <w:rPr>
          <w:color w:val="000000"/>
          <w:szCs w:val="24"/>
        </w:rPr>
        <w:t xml:space="preserve"> klasifikácie podľa použitého katalógu rozpočtových ukazovateľov).</w:t>
      </w:r>
    </w:p>
    <w:p w:rsidR="00B93C55" w:rsidRDefault="006E773F">
      <w:pPr>
        <w:pStyle w:val="Normal790"/>
        <w:numPr>
          <w:ilvl w:val="0"/>
          <w:numId w:val="1"/>
        </w:numPr>
        <w:jc w:val="both"/>
        <w:rPr>
          <w:szCs w:val="24"/>
        </w:rPr>
      </w:pPr>
      <w:r>
        <w:rPr>
          <w:rStyle w:val="Emphasis0"/>
          <w:color w:val="000000"/>
          <w:szCs w:val="24"/>
        </w:rPr>
        <w:t>Vyhláška č. 323/2010 Z.z., ktorou sa vydáva štatistická klasifikácia stavieb</w:t>
      </w:r>
    </w:p>
    <w:p w:rsidR="00B93C55" w:rsidRDefault="006E773F">
      <w:pPr>
        <w:pStyle w:val="Normal750"/>
        <w:numPr>
          <w:ilvl w:val="0"/>
          <w:numId w:val="1"/>
        </w:numPr>
        <w:jc w:val="both"/>
        <w:rPr>
          <w:szCs w:val="24"/>
        </w:rPr>
      </w:pPr>
      <w:r>
        <w:rPr>
          <w:color w:val="000000"/>
          <w:szCs w:val="24"/>
        </w:rPr>
        <w:t>Zákon NR SR č. 182/1993 Z.z. o vlastníctve bytov a nebytových priestorov v znení neskorších predpisov.</w:t>
      </w:r>
    </w:p>
    <w:p w:rsidR="00B93C55" w:rsidRDefault="006E773F">
      <w:pPr>
        <w:pStyle w:val="Normal7500"/>
        <w:numPr>
          <w:ilvl w:val="0"/>
          <w:numId w:val="1"/>
        </w:numPr>
        <w:jc w:val="both"/>
        <w:rPr>
          <w:szCs w:val="24"/>
        </w:rPr>
      </w:pPr>
      <w:r>
        <w:rPr>
          <w:color w:val="000000"/>
          <w:szCs w:val="24"/>
        </w:rPr>
        <w:t xml:space="preserve">STN 7340 </w:t>
      </w:r>
      <w:r>
        <w:rPr>
          <w:color w:val="000000"/>
          <w:szCs w:val="24"/>
        </w:rPr>
        <w:t>55 - Výpočet obostavaného priestoru pozemných stavebných objektov.</w:t>
      </w:r>
    </w:p>
    <w:p w:rsidR="00B93C55" w:rsidRDefault="006E773F">
      <w:pPr>
        <w:pStyle w:val="Normal800"/>
        <w:numPr>
          <w:ilvl w:val="0"/>
          <w:numId w:val="1"/>
        </w:numPr>
        <w:jc w:val="both"/>
        <w:rPr>
          <w:szCs w:val="24"/>
        </w:rPr>
      </w:pPr>
      <w:r>
        <w:rPr>
          <w:color w:val="000000"/>
          <w:szCs w:val="24"/>
        </w:rPr>
        <w:lastRenderedPageBreak/>
        <w:t>Marián Vyparina a kol. - Metodika výpočtu všeobecnej hodnoty nehnuteľností a stavieb, Žilinská univerzita v EDIS, 2001, ISBN 80-7100-827-3</w:t>
      </w:r>
    </w:p>
    <w:p w:rsidR="00B93C55" w:rsidRDefault="00B93C55">
      <w:pPr>
        <w:pStyle w:val="Normal690"/>
        <w:spacing w:line="258" w:lineRule="auto"/>
        <w:ind w:left="360"/>
        <w:contextualSpacing/>
        <w:jc w:val="both"/>
        <w:rPr>
          <w:rFonts w:ascii="Cambria" w:hAnsi="Cambria"/>
          <w:sz w:val="20"/>
          <w:szCs w:val="24"/>
        </w:rPr>
      </w:pPr>
    </w:p>
    <w:p w:rsidR="00B93C55" w:rsidRDefault="006E773F">
      <w:pPr>
        <w:pStyle w:val="Normal700"/>
        <w:spacing w:line="258" w:lineRule="auto"/>
        <w:ind w:left="360"/>
        <w:contextualSpacing/>
        <w:jc w:val="both"/>
        <w:rPr>
          <w:rFonts w:ascii="Cambria" w:hAnsi="Cambria"/>
          <w:sz w:val="20"/>
          <w:szCs w:val="24"/>
        </w:rPr>
      </w:pPr>
      <w:r>
        <w:rPr>
          <w:rFonts w:ascii="Cambria" w:hAnsi="Cambria"/>
          <w:color w:val="000000"/>
          <w:szCs w:val="24"/>
        </w:rPr>
        <w:t>7. Definície posudzovaných veličín a použitých po</w:t>
      </w:r>
      <w:r>
        <w:rPr>
          <w:rFonts w:ascii="Cambria" w:hAnsi="Cambria"/>
          <w:color w:val="000000"/>
          <w:szCs w:val="24"/>
        </w:rPr>
        <w:t>stupov:</w:t>
      </w:r>
    </w:p>
    <w:p w:rsidR="00B93C55" w:rsidRDefault="00B93C55">
      <w:pPr>
        <w:pStyle w:val="Normal86"/>
        <w:ind w:left="708"/>
        <w:jc w:val="both"/>
        <w:rPr>
          <w:szCs w:val="24"/>
        </w:rPr>
      </w:pPr>
    </w:p>
    <w:p w:rsidR="00B93C55" w:rsidRDefault="006E773F">
      <w:pPr>
        <w:pStyle w:val="Normal860"/>
        <w:ind w:left="708"/>
        <w:jc w:val="both"/>
        <w:rPr>
          <w:szCs w:val="24"/>
        </w:rPr>
      </w:pPr>
      <w:r>
        <w:rPr>
          <w:color w:val="000000"/>
          <w:szCs w:val="24"/>
        </w:rPr>
        <w:t>a)  Definície pojmov</w:t>
      </w:r>
    </w:p>
    <w:p w:rsidR="00B93C55" w:rsidRDefault="00B93C55">
      <w:pPr>
        <w:pStyle w:val="Normal8600"/>
        <w:ind w:left="708"/>
        <w:jc w:val="both"/>
        <w:rPr>
          <w:szCs w:val="24"/>
        </w:rPr>
      </w:pPr>
    </w:p>
    <w:p w:rsidR="00B93C55" w:rsidRDefault="006E773F">
      <w:pPr>
        <w:pStyle w:val="Normal8601"/>
        <w:ind w:left="708"/>
        <w:jc w:val="both"/>
        <w:rPr>
          <w:szCs w:val="24"/>
        </w:rPr>
      </w:pPr>
      <w:r>
        <w:rPr>
          <w:color w:val="000000"/>
          <w:szCs w:val="24"/>
        </w:rPr>
        <w:t>Všeobecná hodnota (VŠH)</w:t>
      </w:r>
    </w:p>
    <w:p w:rsidR="00B93C55" w:rsidRDefault="006E773F">
      <w:pPr>
        <w:pStyle w:val="Normal87"/>
        <w:ind w:left="708"/>
        <w:jc w:val="both"/>
        <w:rPr>
          <w:szCs w:val="24"/>
        </w:rPr>
      </w:pPr>
      <w:r>
        <w:rPr>
          <w:color w:val="000000"/>
          <w:szCs w:val="24"/>
        </w:rPr>
        <w:t>Všeobecná hodnota je výsledná objektivizovaná hodnota nehnuteľností a stavieb, ktorá  je znaleckým odhadom ich najpravdepodobnejšej ceny ku dňu ohodnotenia, ktorú by tieto mali dosiahnuť na trhu v podm</w:t>
      </w:r>
      <w:r>
        <w:rPr>
          <w:color w:val="000000"/>
          <w:szCs w:val="24"/>
        </w:rPr>
        <w:t xml:space="preserve">ienkach voľnej súťaže, pri poctivom predaji, keď kupujúci aj predávajúci budú konať s patričnou informovanosťou i opatrnosťou a s predpokladom, že cena nie je ovplyvnená neprimeranou pohnútkou. </w:t>
      </w:r>
    </w:p>
    <w:p w:rsidR="00B93C55" w:rsidRDefault="006E773F">
      <w:pPr>
        <w:pStyle w:val="Normal88"/>
        <w:ind w:left="708"/>
        <w:jc w:val="both"/>
        <w:rPr>
          <w:szCs w:val="24"/>
        </w:rPr>
      </w:pPr>
      <w:r>
        <w:rPr>
          <w:color w:val="000000"/>
          <w:szCs w:val="24"/>
        </w:rPr>
        <w:t>Výsledkom stanovenia je všeobecná hodnota na úrovni s daňou z</w:t>
      </w:r>
      <w:r>
        <w:rPr>
          <w:color w:val="000000"/>
          <w:szCs w:val="24"/>
        </w:rPr>
        <w:t> pridanej hodnoty.</w:t>
      </w:r>
    </w:p>
    <w:p w:rsidR="00B93C55" w:rsidRDefault="00B93C55">
      <w:pPr>
        <w:pStyle w:val="Normal89"/>
        <w:ind w:left="708"/>
        <w:jc w:val="both"/>
        <w:rPr>
          <w:szCs w:val="24"/>
        </w:rPr>
      </w:pPr>
    </w:p>
    <w:p w:rsidR="00B93C55" w:rsidRDefault="006E773F">
      <w:pPr>
        <w:pStyle w:val="Normal90"/>
        <w:ind w:left="708"/>
        <w:jc w:val="both"/>
        <w:rPr>
          <w:szCs w:val="24"/>
        </w:rPr>
      </w:pPr>
      <w:r>
        <w:rPr>
          <w:color w:val="000000"/>
          <w:szCs w:val="24"/>
        </w:rPr>
        <w:t>Východisková hodnota stavieb (VH)</w:t>
      </w:r>
    </w:p>
    <w:p w:rsidR="00B93C55" w:rsidRDefault="006E773F">
      <w:pPr>
        <w:pStyle w:val="Normal91"/>
        <w:ind w:left="708"/>
        <w:jc w:val="both"/>
        <w:rPr>
          <w:szCs w:val="24"/>
        </w:rPr>
      </w:pPr>
      <w:r>
        <w:rPr>
          <w:color w:val="000000"/>
          <w:szCs w:val="24"/>
        </w:rPr>
        <w:t xml:space="preserve">Východisková hodnota stavieb je znalecký odhad hodnoty, za ktorú by bolo možno hodnotenú stavbu nadobudnúť formou výstavby v čase ohodnotenia na úrovni bez dane z pridanej hodnoty. </w:t>
      </w:r>
    </w:p>
    <w:p w:rsidR="00B93C55" w:rsidRDefault="00B93C55">
      <w:pPr>
        <w:pStyle w:val="Normal920"/>
        <w:ind w:left="708"/>
        <w:jc w:val="both"/>
        <w:rPr>
          <w:szCs w:val="24"/>
        </w:rPr>
      </w:pPr>
    </w:p>
    <w:p w:rsidR="00B93C55" w:rsidRDefault="006E773F">
      <w:pPr>
        <w:pStyle w:val="Normal930"/>
        <w:ind w:left="708"/>
        <w:jc w:val="both"/>
        <w:rPr>
          <w:szCs w:val="24"/>
        </w:rPr>
      </w:pPr>
      <w:r>
        <w:rPr>
          <w:color w:val="000000"/>
          <w:szCs w:val="24"/>
        </w:rPr>
        <w:t xml:space="preserve">Technická hodnota </w:t>
      </w:r>
      <w:r>
        <w:rPr>
          <w:color w:val="000000"/>
          <w:szCs w:val="24"/>
        </w:rPr>
        <w:t>stavieb (TH)</w:t>
      </w:r>
    </w:p>
    <w:p w:rsidR="00B93C55" w:rsidRDefault="006E773F">
      <w:pPr>
        <w:pStyle w:val="Normal940"/>
        <w:ind w:left="708"/>
        <w:jc w:val="both"/>
        <w:rPr>
          <w:szCs w:val="24"/>
        </w:rPr>
      </w:pPr>
      <w:r>
        <w:rPr>
          <w:color w:val="000000"/>
          <w:szCs w:val="24"/>
        </w:rPr>
        <w:t>Technická hodnota je znalecký odhad východiskovej hodnoty stavby znížený o hodnotu zodpovedajúcu výške opotrebovania.</w:t>
      </w:r>
    </w:p>
    <w:p w:rsidR="00B93C55" w:rsidRDefault="00B93C55">
      <w:pPr>
        <w:pStyle w:val="Normal941"/>
        <w:ind w:left="708"/>
        <w:jc w:val="both"/>
        <w:rPr>
          <w:szCs w:val="24"/>
        </w:rPr>
      </w:pPr>
    </w:p>
    <w:p w:rsidR="00B93C55" w:rsidRDefault="00B93C55">
      <w:pPr>
        <w:pStyle w:val="Normal760"/>
        <w:jc w:val="both"/>
        <w:rPr>
          <w:szCs w:val="24"/>
        </w:rPr>
      </w:pPr>
    </w:p>
    <w:p w:rsidR="00B93C55" w:rsidRDefault="006E773F">
      <w:pPr>
        <w:pStyle w:val="Normal861"/>
        <w:ind w:left="708"/>
        <w:jc w:val="both"/>
        <w:rPr>
          <w:szCs w:val="24"/>
        </w:rPr>
      </w:pPr>
      <w:r>
        <w:rPr>
          <w:color w:val="000000"/>
          <w:szCs w:val="24"/>
        </w:rPr>
        <w:t>b)  Definície použitých postupov</w:t>
      </w:r>
    </w:p>
    <w:p w:rsidR="00B93C55" w:rsidRDefault="00B93C55">
      <w:pPr>
        <w:pStyle w:val="Normal1440"/>
        <w:ind w:left="708"/>
        <w:jc w:val="both"/>
        <w:rPr>
          <w:rFonts w:ascii="Cambria" w:hAnsi="Cambria"/>
          <w:szCs w:val="24"/>
        </w:rPr>
      </w:pPr>
    </w:p>
    <w:p w:rsidR="00B93C55" w:rsidRDefault="006E773F">
      <w:pPr>
        <w:pStyle w:val="Normal14400"/>
        <w:ind w:left="708"/>
        <w:jc w:val="both"/>
        <w:rPr>
          <w:rFonts w:ascii="Cambria" w:hAnsi="Cambria"/>
          <w:szCs w:val="24"/>
        </w:rPr>
      </w:pPr>
      <w:r>
        <w:rPr>
          <w:rFonts w:ascii="Cambria" w:hAnsi="Cambria"/>
          <w:color w:val="000000"/>
          <w:szCs w:val="24"/>
        </w:rPr>
        <w:t xml:space="preserve">Stanovenie východiskovej a technickej hodnoty stavieb </w:t>
      </w:r>
    </w:p>
    <w:p w:rsidR="00B93C55" w:rsidRDefault="006E773F">
      <w:pPr>
        <w:pStyle w:val="Normal1450"/>
        <w:ind w:left="708"/>
        <w:jc w:val="both"/>
        <w:rPr>
          <w:rFonts w:ascii="Cambria" w:hAnsi="Cambria"/>
          <w:szCs w:val="24"/>
        </w:rPr>
      </w:pPr>
      <w:r>
        <w:rPr>
          <w:rFonts w:ascii="Cambria" w:hAnsi="Cambria"/>
          <w:color w:val="000000"/>
          <w:szCs w:val="24"/>
        </w:rPr>
        <w:t>Na stanovenie východiskovej hodnot</w:t>
      </w:r>
      <w:r>
        <w:rPr>
          <w:rFonts w:ascii="Cambria" w:hAnsi="Cambria"/>
          <w:color w:val="000000"/>
          <w:szCs w:val="24"/>
        </w:rPr>
        <w:t>y sú použité rozpočtové ukazovatele publikované v Metodike výpočtu všeobecnej hodnoty nehnuteľností a stavieb (ISBN 80-7100-827-3). Koeficient cenovej úrovne je podľa posledných známych štatistických údajov vydaných ŠU SR platných pre 1. štvrťrok 2019.</w:t>
      </w:r>
    </w:p>
    <w:p w:rsidR="00B93C55" w:rsidRDefault="00B93C55">
      <w:pPr>
        <w:pStyle w:val="Normal14500"/>
        <w:ind w:left="708"/>
        <w:jc w:val="both"/>
        <w:rPr>
          <w:rFonts w:ascii="Cambria" w:hAnsi="Cambria"/>
          <w:szCs w:val="24"/>
        </w:rPr>
      </w:pPr>
    </w:p>
    <w:p w:rsidR="00B93C55" w:rsidRDefault="006E773F">
      <w:pPr>
        <w:pStyle w:val="Normal14501"/>
        <w:ind w:left="708"/>
        <w:jc w:val="both"/>
        <w:rPr>
          <w:rFonts w:ascii="Cambria" w:hAnsi="Cambria"/>
          <w:szCs w:val="24"/>
        </w:rPr>
      </w:pPr>
      <w:r>
        <w:rPr>
          <w:rFonts w:ascii="Cambria" w:hAnsi="Cambria"/>
          <w:color w:val="000000"/>
          <w:szCs w:val="24"/>
        </w:rPr>
        <w:t>Pr</w:t>
      </w:r>
      <w:r>
        <w:rPr>
          <w:rFonts w:ascii="Cambria" w:hAnsi="Cambria"/>
          <w:color w:val="000000"/>
          <w:szCs w:val="24"/>
        </w:rPr>
        <w:t>i stanovení technickej hodnoty je miera opotrebenia stavby určená lineárnou / analytickou metódou.</w:t>
      </w:r>
    </w:p>
    <w:p w:rsidR="00B93C55" w:rsidRDefault="00B93C55">
      <w:pPr>
        <w:pStyle w:val="Normal121"/>
        <w:ind w:left="708"/>
        <w:jc w:val="both"/>
        <w:rPr>
          <w:szCs w:val="24"/>
        </w:rPr>
      </w:pPr>
    </w:p>
    <w:p w:rsidR="00B93C55" w:rsidRDefault="006E773F">
      <w:pPr>
        <w:pStyle w:val="Normal950"/>
        <w:ind w:left="708"/>
        <w:jc w:val="both"/>
        <w:rPr>
          <w:rFonts w:ascii="Cambria" w:hAnsi="Cambria"/>
          <w:szCs w:val="24"/>
        </w:rPr>
      </w:pPr>
      <w:r>
        <w:rPr>
          <w:rFonts w:ascii="Cambria" w:hAnsi="Cambria"/>
          <w:color w:val="000000"/>
          <w:szCs w:val="24"/>
        </w:rPr>
        <w:t xml:space="preserve">Stanovenie všeobecnej hodnoty stavieb </w:t>
      </w:r>
    </w:p>
    <w:p w:rsidR="00B93C55" w:rsidRDefault="006E773F">
      <w:pPr>
        <w:pStyle w:val="Normal960"/>
        <w:ind w:left="708"/>
        <w:jc w:val="both"/>
        <w:rPr>
          <w:rFonts w:ascii="Cambria" w:hAnsi="Cambria"/>
          <w:szCs w:val="24"/>
        </w:rPr>
      </w:pPr>
      <w:r>
        <w:rPr>
          <w:rFonts w:ascii="Cambria" w:hAnsi="Cambria"/>
          <w:color w:val="000000"/>
          <w:szCs w:val="24"/>
        </w:rPr>
        <w:t>Na stanovenie všeobecnej hodnoty stavieb sa používajú metódy:</w:t>
      </w:r>
    </w:p>
    <w:p w:rsidR="00B93C55" w:rsidRDefault="006E773F">
      <w:pPr>
        <w:pStyle w:val="Normal970"/>
        <w:numPr>
          <w:ilvl w:val="0"/>
          <w:numId w:val="12"/>
        </w:numPr>
        <w:tabs>
          <w:tab w:val="left" w:pos="360"/>
        </w:tabs>
        <w:ind w:left="1068"/>
        <w:jc w:val="both"/>
        <w:rPr>
          <w:rFonts w:ascii="Cambria" w:hAnsi="Cambria"/>
          <w:szCs w:val="24"/>
        </w:rPr>
      </w:pPr>
      <w:r>
        <w:rPr>
          <w:rFonts w:ascii="Cambria" w:hAnsi="Cambria"/>
          <w:color w:val="000000"/>
          <w:szCs w:val="24"/>
        </w:rPr>
        <w:t>Metóda porovnávania (Pri výpočte sa používa transakčný prístup. Na porovnanie je potrebný súbor aspoň troch nehnuteľností a stavieb. Porovnanie treba vykonať na mernú jednotku (obstavaný priestor, zastavaná plocha, podlahová plocha, dĺžka, kus a pod.) s pr</w:t>
      </w:r>
      <w:r>
        <w:rPr>
          <w:rFonts w:ascii="Cambria" w:hAnsi="Cambria"/>
          <w:color w:val="000000"/>
          <w:szCs w:val="24"/>
        </w:rPr>
        <w:t xml:space="preserve">ihliadnutím na odlišnosti porovnávaných objektov a ohodnocovaného objektu), </w:t>
      </w:r>
    </w:p>
    <w:p w:rsidR="00B93C55" w:rsidRDefault="006E773F">
      <w:pPr>
        <w:pStyle w:val="Normal125"/>
        <w:numPr>
          <w:ilvl w:val="0"/>
          <w:numId w:val="12"/>
        </w:numPr>
        <w:ind w:left="1068"/>
        <w:jc w:val="both"/>
        <w:rPr>
          <w:szCs w:val="24"/>
        </w:rPr>
      </w:pPr>
      <w:r>
        <w:rPr>
          <w:color w:val="000000"/>
          <w:szCs w:val="24"/>
        </w:rPr>
        <w:t>Kombinovaná metóda (Len stavby schopné dosahovať výnos formou prenájmu. Princíp metódy je založený na váženom priemere výnosovej a technickej hodnoty stavieb. Výnosová hodnota sta</w:t>
      </w:r>
      <w:r>
        <w:rPr>
          <w:color w:val="000000"/>
          <w:szCs w:val="24"/>
        </w:rPr>
        <w:t>vieb sa vypočíta kapitalizáciou budúcich odčerpateľných zdrojov počas časovo neobmedzeného obdobia alebo kapitalizáciou budúcich odčerpateľných zdrojov počas časovo obmedzeného obdobia s následným predajom),</w:t>
      </w:r>
    </w:p>
    <w:p w:rsidR="00B93C55" w:rsidRDefault="006E773F">
      <w:pPr>
        <w:pStyle w:val="Normal990"/>
        <w:numPr>
          <w:ilvl w:val="0"/>
          <w:numId w:val="12"/>
        </w:numPr>
        <w:tabs>
          <w:tab w:val="left" w:pos="360"/>
        </w:tabs>
        <w:ind w:left="1068"/>
        <w:jc w:val="both"/>
        <w:rPr>
          <w:rFonts w:ascii="Cambria" w:hAnsi="Cambria"/>
          <w:szCs w:val="24"/>
        </w:rPr>
      </w:pPr>
      <w:r>
        <w:rPr>
          <w:rFonts w:ascii="Cambria" w:hAnsi="Cambria"/>
          <w:color w:val="000000"/>
          <w:szCs w:val="24"/>
        </w:rPr>
        <w:t>Metóda polohovej diferenciácie (Princíp metódy j</w:t>
      </w:r>
      <w:r>
        <w:rPr>
          <w:rFonts w:ascii="Cambria" w:hAnsi="Cambria"/>
          <w:color w:val="000000"/>
          <w:szCs w:val="24"/>
        </w:rPr>
        <w:t>e založený na určení hodnoty koeficientu polohovej diferenciácie, ktorý sa uplatní na technickú hodnotu).</w:t>
      </w:r>
    </w:p>
    <w:p w:rsidR="00B93C55" w:rsidRDefault="00B93C55">
      <w:pPr>
        <w:pStyle w:val="Normal942"/>
        <w:ind w:left="708"/>
        <w:jc w:val="both"/>
        <w:rPr>
          <w:szCs w:val="24"/>
        </w:rPr>
      </w:pPr>
    </w:p>
    <w:p w:rsidR="00B93C55" w:rsidRDefault="006E773F">
      <w:pPr>
        <w:pStyle w:val="Normal1280"/>
        <w:ind w:left="708"/>
        <w:jc w:val="both"/>
        <w:rPr>
          <w:rFonts w:ascii="Cambria" w:hAnsi="Cambria"/>
          <w:szCs w:val="24"/>
        </w:rPr>
      </w:pPr>
      <w:r>
        <w:rPr>
          <w:rFonts w:ascii="Cambria" w:hAnsi="Cambria"/>
          <w:color w:val="000000"/>
          <w:szCs w:val="24"/>
        </w:rPr>
        <w:t>Stanovenie všeobecnej hodnoty pozemkov</w:t>
      </w:r>
    </w:p>
    <w:p w:rsidR="00B93C55" w:rsidRDefault="006E773F">
      <w:pPr>
        <w:pStyle w:val="Normal1290"/>
        <w:ind w:left="708"/>
        <w:jc w:val="both"/>
        <w:rPr>
          <w:rFonts w:ascii="Cambria" w:hAnsi="Cambria"/>
          <w:szCs w:val="24"/>
        </w:rPr>
      </w:pPr>
      <w:r>
        <w:rPr>
          <w:rFonts w:ascii="Cambria" w:hAnsi="Cambria"/>
          <w:color w:val="000000"/>
          <w:szCs w:val="24"/>
        </w:rPr>
        <w:t>Na stanovenie všeobecnej hodnoty pozemkov sa používajú metódy:</w:t>
      </w:r>
    </w:p>
    <w:p w:rsidR="00B93C55" w:rsidRDefault="006E773F">
      <w:pPr>
        <w:pStyle w:val="Normal130"/>
        <w:numPr>
          <w:ilvl w:val="0"/>
          <w:numId w:val="15"/>
        </w:numPr>
        <w:ind w:left="1068"/>
        <w:jc w:val="both"/>
        <w:rPr>
          <w:szCs w:val="24"/>
        </w:rPr>
      </w:pPr>
      <w:r>
        <w:rPr>
          <w:color w:val="000000"/>
          <w:szCs w:val="24"/>
        </w:rPr>
        <w:t>Metóda porovnávania (Pri výpočte sa používa tra</w:t>
      </w:r>
      <w:r>
        <w:rPr>
          <w:color w:val="000000"/>
          <w:szCs w:val="24"/>
        </w:rPr>
        <w:t>nsakčný prístup. Na porovnanie je potrebný súbor aspoň troch pozemkov. Porovnanie treba vykonať na mernú jednotku (1 m</w:t>
      </w:r>
      <w:r>
        <w:rPr>
          <w:color w:val="000000"/>
          <w:szCs w:val="24"/>
          <w:vertAlign w:val="superscript"/>
        </w:rPr>
        <w:t xml:space="preserve">2 </w:t>
      </w:r>
      <w:r>
        <w:rPr>
          <w:color w:val="000000"/>
          <w:szCs w:val="24"/>
        </w:rPr>
        <w:t>pozemku) s prihliadnutím na odlišnosti porovnávaných pozemkov a ohodnocovaného pozemku),</w:t>
      </w:r>
    </w:p>
    <w:p w:rsidR="00B93C55" w:rsidRDefault="006E773F">
      <w:pPr>
        <w:pStyle w:val="Normal131"/>
        <w:numPr>
          <w:ilvl w:val="0"/>
          <w:numId w:val="15"/>
        </w:numPr>
        <w:ind w:left="1068"/>
        <w:jc w:val="both"/>
        <w:rPr>
          <w:szCs w:val="24"/>
        </w:rPr>
      </w:pPr>
      <w:r>
        <w:rPr>
          <w:color w:val="000000"/>
          <w:szCs w:val="24"/>
        </w:rPr>
        <w:t xml:space="preserve">Výnosová metóda (Len pozemky schopné dosahovať </w:t>
      </w:r>
      <w:r>
        <w:rPr>
          <w:color w:val="000000"/>
          <w:szCs w:val="24"/>
        </w:rPr>
        <w:t>výnos. Výnosová hodnota pozemkov sa vypočíta kapitalizáciou budúcich odčerpateľných zdrojov počas časovo neobmedzeného obdobia),</w:t>
      </w:r>
    </w:p>
    <w:p w:rsidR="00B93C55" w:rsidRDefault="006E773F">
      <w:pPr>
        <w:pStyle w:val="Normal1320"/>
        <w:numPr>
          <w:ilvl w:val="0"/>
          <w:numId w:val="15"/>
        </w:numPr>
        <w:tabs>
          <w:tab w:val="left" w:pos="360"/>
        </w:tabs>
        <w:ind w:left="1068"/>
        <w:jc w:val="both"/>
        <w:rPr>
          <w:rFonts w:ascii="Cambria" w:hAnsi="Cambria"/>
          <w:szCs w:val="24"/>
        </w:rPr>
      </w:pPr>
      <w:r>
        <w:rPr>
          <w:rFonts w:ascii="Cambria" w:hAnsi="Cambria"/>
          <w:color w:val="000000"/>
          <w:szCs w:val="24"/>
        </w:rPr>
        <w:t>Metóda polohovej diferenciácie (Princíp metódy je založený na určení hodnoty koeficientu polohovej diferenciácie, ktorý sa upla</w:t>
      </w:r>
      <w:r>
        <w:rPr>
          <w:rFonts w:ascii="Cambria" w:hAnsi="Cambria"/>
          <w:color w:val="000000"/>
          <w:szCs w:val="24"/>
        </w:rPr>
        <w:t>tní na východiskovú hodnotu pozemkov).</w:t>
      </w:r>
    </w:p>
    <w:p w:rsidR="00B93C55" w:rsidRDefault="00B93C55">
      <w:pPr>
        <w:pStyle w:val="Normal116"/>
        <w:spacing w:line="258" w:lineRule="auto"/>
        <w:ind w:left="360"/>
        <w:contextualSpacing/>
        <w:jc w:val="both"/>
        <w:rPr>
          <w:rFonts w:ascii="Cambria" w:hAnsi="Cambria"/>
          <w:sz w:val="20"/>
          <w:szCs w:val="24"/>
        </w:rPr>
      </w:pPr>
    </w:p>
    <w:p w:rsidR="00B93C55" w:rsidRDefault="006E773F">
      <w:pPr>
        <w:pStyle w:val="Normal1170"/>
        <w:spacing w:line="258" w:lineRule="auto"/>
        <w:ind w:left="360"/>
        <w:contextualSpacing/>
        <w:jc w:val="both"/>
        <w:rPr>
          <w:rFonts w:ascii="Cambria" w:hAnsi="Cambria"/>
          <w:sz w:val="20"/>
          <w:szCs w:val="24"/>
        </w:rPr>
      </w:pPr>
      <w:r>
        <w:rPr>
          <w:rFonts w:ascii="Cambria" w:hAnsi="Cambria"/>
          <w:color w:val="000000"/>
          <w:szCs w:val="24"/>
        </w:rPr>
        <w:t>8. Osobitné požiadavky zadávateľa:</w:t>
      </w:r>
    </w:p>
    <w:p w:rsidR="00B93C55" w:rsidRDefault="006E773F">
      <w:pPr>
        <w:pStyle w:val="Normal1180"/>
        <w:ind w:left="360"/>
        <w:jc w:val="both"/>
        <w:rPr>
          <w:rFonts w:ascii="Cambria" w:hAnsi="Cambria"/>
          <w:sz w:val="20"/>
          <w:szCs w:val="24"/>
        </w:rPr>
      </w:pPr>
      <w:r>
        <w:rPr>
          <w:rFonts w:ascii="Cambria" w:hAnsi="Cambria"/>
          <w:color w:val="000000"/>
          <w:sz w:val="20"/>
          <w:szCs w:val="24"/>
        </w:rPr>
        <w:t>žiadne.</w:t>
      </w:r>
    </w:p>
    <w:p w:rsidR="00B93C55" w:rsidRDefault="006E773F">
      <w:pPr>
        <w:pStyle w:val="Nadpis2"/>
      </w:pPr>
      <w:r>
        <w:rPr>
          <w:rFonts w:ascii="Cambria" w:hAnsi="Cambria" w:cs="Cambria"/>
          <w:b w:val="0"/>
          <w:i w:val="0"/>
          <w:color w:val="000000"/>
          <w:sz w:val="52"/>
        </w:rPr>
        <w:lastRenderedPageBreak/>
        <w:t>II. POSUDOK</w:t>
      </w:r>
    </w:p>
    <w:p w:rsidR="00B93C55" w:rsidRDefault="006E773F">
      <w:pPr>
        <w:pStyle w:val="Nadpis3"/>
      </w:pPr>
      <w:r>
        <w:rPr>
          <w:rFonts w:ascii="Cambria" w:hAnsi="Cambria" w:cs="Cambria"/>
          <w:color w:val="000000"/>
          <w:sz w:val="32"/>
        </w:rPr>
        <w:t>1. VŠEOBECNÉ ÚDAJE</w:t>
      </w:r>
    </w:p>
    <w:p w:rsidR="00B93C55" w:rsidRDefault="006E773F">
      <w:pPr>
        <w:pStyle w:val="Normal640"/>
        <w:jc w:val="both"/>
        <w:rPr>
          <w:rFonts w:ascii="Cambria" w:hAnsi="Cambria"/>
          <w:sz w:val="20"/>
          <w:szCs w:val="24"/>
        </w:rPr>
      </w:pPr>
      <w:r>
        <w:rPr>
          <w:rFonts w:ascii="Cambria" w:hAnsi="Cambria"/>
          <w:color w:val="000000"/>
          <w:szCs w:val="24"/>
        </w:rPr>
        <w:t>a) Výber použitej metódy:</w:t>
      </w:r>
    </w:p>
    <w:p w:rsidR="00B93C55" w:rsidRDefault="006E773F">
      <w:pPr>
        <w:pStyle w:val="Normal650"/>
        <w:jc w:val="both"/>
        <w:rPr>
          <w:rFonts w:ascii="Cambria" w:hAnsi="Cambria"/>
          <w:sz w:val="20"/>
          <w:szCs w:val="24"/>
        </w:rPr>
      </w:pPr>
      <w:r>
        <w:rPr>
          <w:rFonts w:ascii="Cambria" w:hAnsi="Cambria"/>
          <w:color w:val="000000"/>
          <w:szCs w:val="24"/>
        </w:rPr>
        <w:t xml:space="preserve">Pri ohodnotení boli použité metodické postupy uvedené v prílohe č. 3 vyhlášky MS SR č. 492/2004 Z.z. o stanovení všeobecnej hodnoty majetku. </w:t>
      </w:r>
    </w:p>
    <w:p w:rsidR="00B93C55" w:rsidRDefault="00B93C55">
      <w:pPr>
        <w:pStyle w:val="Normal660"/>
        <w:rPr>
          <w:rFonts w:ascii="Cambria" w:hAnsi="Cambria"/>
          <w:sz w:val="20"/>
          <w:szCs w:val="24"/>
        </w:rPr>
      </w:pPr>
    </w:p>
    <w:p w:rsidR="00B93C55" w:rsidRDefault="006E773F">
      <w:pPr>
        <w:pStyle w:val="Normal670"/>
        <w:jc w:val="both"/>
        <w:rPr>
          <w:rFonts w:ascii="Cambria" w:hAnsi="Cambria"/>
          <w:sz w:val="20"/>
          <w:szCs w:val="24"/>
        </w:rPr>
      </w:pPr>
      <w:r>
        <w:rPr>
          <w:rFonts w:ascii="Cambria" w:hAnsi="Cambria"/>
          <w:color w:val="000000"/>
          <w:szCs w:val="24"/>
        </w:rPr>
        <w:t>a1) Definície pojmov</w:t>
      </w:r>
    </w:p>
    <w:p w:rsidR="00B93C55" w:rsidRDefault="006E773F">
      <w:pPr>
        <w:pStyle w:val="Normal680"/>
        <w:jc w:val="both"/>
        <w:rPr>
          <w:rFonts w:ascii="Cambria" w:hAnsi="Cambria"/>
          <w:sz w:val="20"/>
          <w:szCs w:val="24"/>
        </w:rPr>
      </w:pPr>
      <w:r>
        <w:rPr>
          <w:rFonts w:ascii="Cambria" w:hAnsi="Cambria"/>
          <w:color w:val="000000"/>
          <w:szCs w:val="24"/>
        </w:rPr>
        <w:t>Všeobecná hodnota (VŠH)</w:t>
      </w:r>
    </w:p>
    <w:p w:rsidR="00B93C55" w:rsidRDefault="006E773F">
      <w:pPr>
        <w:pStyle w:val="Normal6900"/>
        <w:jc w:val="both"/>
        <w:rPr>
          <w:rFonts w:ascii="Cambria" w:hAnsi="Cambria"/>
          <w:sz w:val="20"/>
          <w:szCs w:val="24"/>
        </w:rPr>
      </w:pPr>
      <w:r>
        <w:rPr>
          <w:rFonts w:ascii="Cambria" w:hAnsi="Cambria"/>
          <w:color w:val="000000"/>
          <w:szCs w:val="24"/>
        </w:rPr>
        <w:t xml:space="preserve">Všeobecná hodnota je výsledná objektivizovaná hodnota nehnuteľností </w:t>
      </w:r>
      <w:r>
        <w:rPr>
          <w:rFonts w:ascii="Cambria" w:hAnsi="Cambria"/>
          <w:color w:val="000000"/>
          <w:szCs w:val="24"/>
        </w:rPr>
        <w:t>a stavieb, ktorá  je znaleckým odhadom ich najpravdepodobnejšej ceny ku dňu ohodnotenia, ktorú by tieto mali dosiahnuť na trhu v podmienkach voľnej súťaže, pri poctivom predaji, keď kupujúci aj predávajúci budú konať s patričnou informovanosťou i opatrnosť</w:t>
      </w:r>
      <w:r>
        <w:rPr>
          <w:rFonts w:ascii="Cambria" w:hAnsi="Cambria"/>
          <w:color w:val="000000"/>
          <w:szCs w:val="24"/>
        </w:rPr>
        <w:t xml:space="preserve">ou a s predpokladom, že cena nie je ovplyvnená neprimeranou pohnútkou. </w:t>
      </w:r>
    </w:p>
    <w:p w:rsidR="00B93C55" w:rsidRDefault="006E773F">
      <w:pPr>
        <w:pStyle w:val="Normal7000"/>
        <w:jc w:val="both"/>
        <w:rPr>
          <w:rFonts w:ascii="Cambria" w:hAnsi="Cambria"/>
          <w:sz w:val="20"/>
          <w:szCs w:val="24"/>
        </w:rPr>
      </w:pPr>
      <w:r>
        <w:rPr>
          <w:rFonts w:ascii="Cambria" w:hAnsi="Cambria"/>
          <w:color w:val="000000"/>
          <w:szCs w:val="24"/>
        </w:rPr>
        <w:t>Výsledkom stanovenia je všeobecná hodnota na úrovni s daňou z pridanej hodnoty.</w:t>
      </w:r>
    </w:p>
    <w:p w:rsidR="00B93C55" w:rsidRDefault="00B93C55">
      <w:pPr>
        <w:pStyle w:val="Normal710"/>
        <w:jc w:val="both"/>
        <w:rPr>
          <w:rFonts w:ascii="Cambria" w:hAnsi="Cambria"/>
          <w:sz w:val="20"/>
          <w:szCs w:val="24"/>
        </w:rPr>
      </w:pPr>
    </w:p>
    <w:p w:rsidR="00B93C55" w:rsidRDefault="006E773F">
      <w:pPr>
        <w:pStyle w:val="Normal720"/>
        <w:jc w:val="both"/>
        <w:rPr>
          <w:rFonts w:ascii="Cambria" w:hAnsi="Cambria"/>
          <w:sz w:val="20"/>
          <w:szCs w:val="24"/>
        </w:rPr>
      </w:pPr>
      <w:r>
        <w:rPr>
          <w:rFonts w:ascii="Cambria" w:hAnsi="Cambria"/>
          <w:color w:val="000000"/>
          <w:szCs w:val="24"/>
        </w:rPr>
        <w:t>Východisková hodnota stavieb (VH)</w:t>
      </w:r>
    </w:p>
    <w:p w:rsidR="00B93C55" w:rsidRDefault="006E773F">
      <w:pPr>
        <w:pStyle w:val="Normal730"/>
        <w:jc w:val="both"/>
        <w:rPr>
          <w:rFonts w:ascii="Cambria" w:hAnsi="Cambria"/>
          <w:sz w:val="20"/>
          <w:szCs w:val="24"/>
        </w:rPr>
      </w:pPr>
      <w:r>
        <w:rPr>
          <w:rFonts w:ascii="Cambria" w:hAnsi="Cambria"/>
          <w:color w:val="000000"/>
          <w:szCs w:val="24"/>
        </w:rPr>
        <w:t>Východisková hodnota je znalecký odhad hodnoty, za ktorú by bolo možn</w:t>
      </w:r>
      <w:r>
        <w:rPr>
          <w:rFonts w:ascii="Cambria" w:hAnsi="Cambria"/>
          <w:color w:val="000000"/>
          <w:szCs w:val="24"/>
        </w:rPr>
        <w:t xml:space="preserve">o hodnotenú stavbu nadobudnúť formou výstavby v čase ohodnotenia na úrovni bez dane z pridanej hodnoty. </w:t>
      </w:r>
    </w:p>
    <w:p w:rsidR="00B93C55" w:rsidRDefault="00B93C55">
      <w:pPr>
        <w:pStyle w:val="Normal740"/>
        <w:jc w:val="both"/>
        <w:rPr>
          <w:rFonts w:ascii="Cambria" w:hAnsi="Cambria"/>
          <w:sz w:val="20"/>
          <w:szCs w:val="24"/>
        </w:rPr>
      </w:pPr>
    </w:p>
    <w:p w:rsidR="00B93C55" w:rsidRDefault="006E773F">
      <w:pPr>
        <w:pStyle w:val="Normal751"/>
        <w:jc w:val="both"/>
        <w:rPr>
          <w:rFonts w:ascii="Cambria" w:hAnsi="Cambria"/>
          <w:sz w:val="20"/>
          <w:szCs w:val="24"/>
        </w:rPr>
      </w:pPr>
      <w:r>
        <w:rPr>
          <w:rFonts w:ascii="Cambria" w:hAnsi="Cambria"/>
          <w:color w:val="000000"/>
          <w:szCs w:val="24"/>
        </w:rPr>
        <w:t>Technická hodnota (TH)</w:t>
      </w:r>
    </w:p>
    <w:p w:rsidR="00B93C55" w:rsidRDefault="006E773F">
      <w:pPr>
        <w:pStyle w:val="Normal761"/>
        <w:jc w:val="both"/>
        <w:rPr>
          <w:rFonts w:ascii="Cambria" w:hAnsi="Cambria"/>
          <w:sz w:val="20"/>
          <w:szCs w:val="24"/>
        </w:rPr>
      </w:pPr>
      <w:r>
        <w:rPr>
          <w:rFonts w:ascii="Cambria" w:hAnsi="Cambria"/>
          <w:color w:val="000000"/>
          <w:szCs w:val="24"/>
        </w:rPr>
        <w:t>Technická hodnota je znalecký odhad východiskovej hodnoty stavby znížený o hodnotu zodpovedajúcu výške opotrebovania.</w:t>
      </w:r>
    </w:p>
    <w:p w:rsidR="00B93C55" w:rsidRDefault="00B93C55">
      <w:pPr>
        <w:pStyle w:val="Normal770"/>
        <w:rPr>
          <w:rFonts w:ascii="Cambria" w:hAnsi="Cambria"/>
          <w:sz w:val="20"/>
          <w:szCs w:val="24"/>
        </w:rPr>
      </w:pPr>
    </w:p>
    <w:p w:rsidR="00B93C55" w:rsidRDefault="006E773F">
      <w:pPr>
        <w:pStyle w:val="Normal781"/>
        <w:jc w:val="both"/>
        <w:rPr>
          <w:rFonts w:ascii="Cambria" w:hAnsi="Cambria"/>
          <w:sz w:val="20"/>
          <w:szCs w:val="24"/>
        </w:rPr>
      </w:pPr>
      <w:r>
        <w:rPr>
          <w:rFonts w:ascii="Cambria" w:hAnsi="Cambria"/>
          <w:color w:val="000000"/>
          <w:szCs w:val="24"/>
        </w:rPr>
        <w:t xml:space="preserve">a2) Stanovenie všeobecnej hodnoty: </w:t>
      </w:r>
    </w:p>
    <w:p w:rsidR="00B93C55" w:rsidRDefault="00B93C55">
      <w:pPr>
        <w:pStyle w:val="Normal791"/>
        <w:jc w:val="both"/>
        <w:rPr>
          <w:rFonts w:ascii="Cambria" w:hAnsi="Cambria"/>
          <w:sz w:val="20"/>
          <w:szCs w:val="24"/>
        </w:rPr>
      </w:pPr>
    </w:p>
    <w:p w:rsidR="00B93C55" w:rsidRDefault="006E773F">
      <w:pPr>
        <w:pStyle w:val="Normal801"/>
        <w:jc w:val="both"/>
        <w:rPr>
          <w:rFonts w:ascii="Cambria" w:hAnsi="Cambria"/>
          <w:sz w:val="20"/>
          <w:szCs w:val="24"/>
        </w:rPr>
      </w:pPr>
      <w:r>
        <w:rPr>
          <w:rFonts w:ascii="Cambria" w:hAnsi="Cambria"/>
          <w:color w:val="000000"/>
          <w:szCs w:val="24"/>
        </w:rPr>
        <w:t xml:space="preserve">Všeobecná hodnota stavieb </w:t>
      </w:r>
    </w:p>
    <w:p w:rsidR="00B93C55" w:rsidRDefault="006E773F">
      <w:pPr>
        <w:pStyle w:val="Normal810"/>
        <w:jc w:val="both"/>
        <w:rPr>
          <w:rFonts w:ascii="Cambria" w:hAnsi="Cambria"/>
          <w:sz w:val="20"/>
          <w:szCs w:val="24"/>
        </w:rPr>
      </w:pPr>
      <w:r>
        <w:rPr>
          <w:rFonts w:ascii="Cambria" w:hAnsi="Cambria"/>
          <w:color w:val="000000"/>
          <w:szCs w:val="24"/>
        </w:rPr>
        <w:t>Na stanovenie všeobecnej hodnoty stavieb sa v znaleckej praxi sa používajú metódy:</w:t>
      </w:r>
    </w:p>
    <w:p w:rsidR="00B93C55" w:rsidRDefault="006E773F">
      <w:pPr>
        <w:pStyle w:val="Normal820"/>
        <w:numPr>
          <w:ilvl w:val="0"/>
          <w:numId w:val="18"/>
        </w:numPr>
        <w:tabs>
          <w:tab w:val="left" w:pos="360"/>
          <w:tab w:val="left" w:pos="720"/>
        </w:tabs>
        <w:ind w:left="720" w:hanging="360"/>
        <w:jc w:val="both"/>
        <w:rPr>
          <w:rFonts w:ascii="Cambria" w:hAnsi="Cambria"/>
          <w:sz w:val="20"/>
          <w:szCs w:val="24"/>
        </w:rPr>
      </w:pPr>
      <w:r>
        <w:rPr>
          <w:rFonts w:ascii="Cambria" w:hAnsi="Cambria"/>
          <w:color w:val="000000"/>
          <w:szCs w:val="24"/>
        </w:rPr>
        <w:t xml:space="preserve">Metóda porovnávania </w:t>
      </w:r>
    </w:p>
    <w:p w:rsidR="00B93C55" w:rsidRDefault="006E773F">
      <w:pPr>
        <w:pStyle w:val="Normal830"/>
        <w:numPr>
          <w:ilvl w:val="0"/>
          <w:numId w:val="18"/>
        </w:numPr>
        <w:tabs>
          <w:tab w:val="left" w:pos="360"/>
          <w:tab w:val="left" w:pos="720"/>
        </w:tabs>
        <w:ind w:left="720" w:hanging="360"/>
        <w:jc w:val="both"/>
        <w:rPr>
          <w:rFonts w:ascii="Cambria" w:hAnsi="Cambria"/>
          <w:sz w:val="20"/>
          <w:szCs w:val="24"/>
        </w:rPr>
      </w:pPr>
      <w:r>
        <w:rPr>
          <w:rFonts w:ascii="Cambria" w:hAnsi="Cambria"/>
          <w:color w:val="000000"/>
          <w:szCs w:val="24"/>
        </w:rPr>
        <w:t>Kombinovaná metóda (len stavby schopné dosahovať výnos formou prenájmu)</w:t>
      </w:r>
    </w:p>
    <w:p w:rsidR="00B93C55" w:rsidRDefault="006E773F">
      <w:pPr>
        <w:pStyle w:val="Normal840"/>
        <w:numPr>
          <w:ilvl w:val="0"/>
          <w:numId w:val="18"/>
        </w:numPr>
        <w:tabs>
          <w:tab w:val="left" w:pos="360"/>
          <w:tab w:val="left" w:pos="720"/>
        </w:tabs>
        <w:ind w:left="720" w:hanging="360"/>
        <w:jc w:val="both"/>
        <w:rPr>
          <w:rFonts w:ascii="Cambria" w:hAnsi="Cambria"/>
          <w:sz w:val="20"/>
          <w:szCs w:val="24"/>
        </w:rPr>
      </w:pPr>
      <w:r>
        <w:rPr>
          <w:rFonts w:ascii="Cambria" w:hAnsi="Cambria"/>
          <w:color w:val="000000"/>
          <w:szCs w:val="24"/>
        </w:rPr>
        <w:t>Metóda polohovej</w:t>
      </w:r>
      <w:r>
        <w:rPr>
          <w:rFonts w:ascii="Cambria" w:hAnsi="Cambria"/>
          <w:color w:val="000000"/>
          <w:szCs w:val="24"/>
        </w:rPr>
        <w:t xml:space="preserve"> diferenciácie </w:t>
      </w:r>
    </w:p>
    <w:p w:rsidR="00B93C55" w:rsidRDefault="00B93C55">
      <w:pPr>
        <w:pStyle w:val="Normal850"/>
        <w:jc w:val="both"/>
        <w:rPr>
          <w:rFonts w:ascii="Cambria" w:hAnsi="Cambria"/>
          <w:sz w:val="20"/>
          <w:szCs w:val="24"/>
        </w:rPr>
      </w:pPr>
    </w:p>
    <w:p w:rsidR="00B93C55" w:rsidRDefault="006E773F">
      <w:pPr>
        <w:pStyle w:val="Normal862"/>
        <w:jc w:val="both"/>
        <w:rPr>
          <w:rFonts w:ascii="Cambria" w:hAnsi="Cambria"/>
          <w:sz w:val="20"/>
          <w:szCs w:val="24"/>
        </w:rPr>
      </w:pPr>
      <w:r>
        <w:rPr>
          <w:rFonts w:ascii="Cambria" w:hAnsi="Cambria"/>
          <w:color w:val="000000"/>
          <w:szCs w:val="24"/>
        </w:rPr>
        <w:t>Zdôvodnenie výberu použitej metódy na stanovenie všeobecnej hodnoty:</w:t>
      </w:r>
    </w:p>
    <w:p w:rsidR="00B93C55" w:rsidRDefault="006E773F">
      <w:pPr>
        <w:pStyle w:val="Normal170"/>
        <w:jc w:val="both"/>
        <w:rPr>
          <w:color w:val="000000"/>
          <w:szCs w:val="24"/>
        </w:rPr>
      </w:pPr>
      <w:r>
        <w:rPr>
          <w:color w:val="000000"/>
          <w:szCs w:val="24"/>
        </w:rPr>
        <w:t>Použijem metódu polohovej diferenciácie, lebo na inú metódu nie je dostatok a hlavne relevantných údajov.</w:t>
      </w:r>
    </w:p>
    <w:p w:rsidR="00B93C55" w:rsidRDefault="00B93C55">
      <w:pPr>
        <w:pStyle w:val="Normal880"/>
        <w:jc w:val="both"/>
        <w:rPr>
          <w:rFonts w:ascii="Cambria" w:hAnsi="Cambria"/>
          <w:sz w:val="20"/>
          <w:szCs w:val="24"/>
        </w:rPr>
      </w:pPr>
    </w:p>
    <w:p w:rsidR="00B93C55" w:rsidRDefault="006E773F">
      <w:pPr>
        <w:pStyle w:val="Normal890"/>
        <w:jc w:val="both"/>
        <w:rPr>
          <w:rFonts w:ascii="Cambria" w:hAnsi="Cambria"/>
          <w:sz w:val="20"/>
          <w:szCs w:val="24"/>
        </w:rPr>
      </w:pPr>
      <w:r>
        <w:rPr>
          <w:rFonts w:ascii="Cambria" w:hAnsi="Cambria"/>
          <w:color w:val="000000"/>
          <w:szCs w:val="24"/>
        </w:rPr>
        <w:t>Metóda polohovej diferenciácie</w:t>
      </w:r>
    </w:p>
    <w:p w:rsidR="00B93C55" w:rsidRDefault="006E773F">
      <w:pPr>
        <w:pStyle w:val="Normal900"/>
        <w:jc w:val="both"/>
        <w:rPr>
          <w:rFonts w:ascii="Cambria" w:hAnsi="Cambria"/>
          <w:sz w:val="20"/>
          <w:szCs w:val="24"/>
        </w:rPr>
      </w:pPr>
      <w:r>
        <w:rPr>
          <w:rFonts w:ascii="Cambria" w:hAnsi="Cambria"/>
          <w:color w:val="000000"/>
          <w:szCs w:val="24"/>
        </w:rPr>
        <w:t>Metóda vychádza zo základného vz</w:t>
      </w:r>
      <w:r>
        <w:rPr>
          <w:rFonts w:ascii="Cambria" w:hAnsi="Cambria"/>
          <w:color w:val="000000"/>
          <w:szCs w:val="24"/>
        </w:rPr>
        <w:t xml:space="preserve">ťahu: </w:t>
      </w:r>
    </w:p>
    <w:p w:rsidR="00B93C55" w:rsidRDefault="006E773F">
      <w:pPr>
        <w:pStyle w:val="Normal910"/>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S</w:t>
      </w:r>
      <w:r>
        <w:rPr>
          <w:rFonts w:ascii="Cambria" w:hAnsi="Cambria"/>
          <w:color w:val="000000"/>
          <w:szCs w:val="24"/>
        </w:rPr>
        <w:t xml:space="preserve"> = TH * k</w:t>
      </w:r>
      <w:r>
        <w:rPr>
          <w:rFonts w:ascii="Cambria" w:hAnsi="Cambria"/>
          <w:color w:val="000000"/>
          <w:szCs w:val="24"/>
          <w:vertAlign w:val="subscript"/>
        </w:rPr>
        <w:t>PD</w:t>
      </w:r>
      <w:r>
        <w:rPr>
          <w:rFonts w:ascii="Cambria" w:hAnsi="Cambria"/>
          <w:color w:val="000000"/>
          <w:szCs w:val="24"/>
        </w:rPr>
        <w:tab/>
      </w:r>
      <w:r>
        <w:rPr>
          <w:rFonts w:ascii="Cambria" w:hAnsi="Cambria"/>
          <w:color w:val="000000"/>
          <w:szCs w:val="24"/>
        </w:rPr>
        <w:tab/>
        <w:t>[€],</w:t>
      </w:r>
    </w:p>
    <w:p w:rsidR="00B93C55" w:rsidRDefault="006E773F">
      <w:pPr>
        <w:pStyle w:val="Normal9200"/>
        <w:jc w:val="both"/>
        <w:rPr>
          <w:rFonts w:ascii="Cambria" w:hAnsi="Cambria"/>
          <w:sz w:val="20"/>
          <w:szCs w:val="24"/>
        </w:rPr>
      </w:pPr>
      <w:r>
        <w:rPr>
          <w:rFonts w:ascii="Cambria" w:hAnsi="Cambria"/>
          <w:color w:val="000000"/>
          <w:szCs w:val="24"/>
        </w:rPr>
        <w:t>kde:</w:t>
      </w:r>
      <w:r>
        <w:rPr>
          <w:rFonts w:ascii="Cambria" w:hAnsi="Cambria"/>
          <w:color w:val="000000"/>
          <w:szCs w:val="24"/>
        </w:rPr>
        <w:tab/>
        <w:t xml:space="preserve">TH </w:t>
      </w:r>
      <w:r>
        <w:rPr>
          <w:rFonts w:ascii="Cambria" w:hAnsi="Cambria"/>
          <w:color w:val="000000"/>
          <w:szCs w:val="24"/>
        </w:rPr>
        <w:tab/>
        <w:t>– technická hodnota stavieb na úrovni bez DPH,</w:t>
      </w:r>
    </w:p>
    <w:p w:rsidR="00B93C55" w:rsidRDefault="006E773F">
      <w:pPr>
        <w:pStyle w:val="Normal931"/>
        <w:jc w:val="both"/>
        <w:rPr>
          <w:rFonts w:ascii="Cambria" w:hAnsi="Cambria"/>
          <w:sz w:val="20"/>
          <w:szCs w:val="24"/>
        </w:rPr>
      </w:pPr>
      <w:r>
        <w:rPr>
          <w:rFonts w:ascii="Cambria" w:hAnsi="Cambria"/>
          <w:color w:val="000000"/>
          <w:szCs w:val="24"/>
        </w:rPr>
        <w:tab/>
        <w:t>k</w:t>
      </w:r>
      <w:r>
        <w:rPr>
          <w:rFonts w:ascii="Cambria" w:hAnsi="Cambria"/>
          <w:color w:val="000000"/>
          <w:szCs w:val="24"/>
          <w:vertAlign w:val="subscript"/>
        </w:rPr>
        <w:t>PD</w:t>
      </w:r>
      <w:r>
        <w:rPr>
          <w:rFonts w:ascii="Cambria" w:hAnsi="Cambria"/>
          <w:color w:val="000000"/>
          <w:szCs w:val="24"/>
        </w:rPr>
        <w:t xml:space="preserve"> </w:t>
      </w:r>
      <w:r>
        <w:rPr>
          <w:rFonts w:ascii="Cambria" w:hAnsi="Cambria"/>
          <w:color w:val="000000"/>
          <w:szCs w:val="24"/>
        </w:rPr>
        <w:tab/>
        <w:t xml:space="preserve">– koeficient polohovej diferenciácie, ktorý vyjadruje pomer medzi technickou hodnotou </w:t>
      </w:r>
    </w:p>
    <w:p w:rsidR="00B93C55" w:rsidRDefault="006E773F">
      <w:pPr>
        <w:pStyle w:val="Normal943"/>
        <w:ind w:left="720" w:firstLine="720"/>
        <w:jc w:val="both"/>
        <w:rPr>
          <w:rFonts w:ascii="Cambria" w:hAnsi="Cambria"/>
          <w:sz w:val="20"/>
          <w:szCs w:val="24"/>
        </w:rPr>
      </w:pPr>
      <w:r>
        <w:rPr>
          <w:rFonts w:ascii="Cambria" w:hAnsi="Cambria"/>
          <w:color w:val="000000"/>
          <w:szCs w:val="24"/>
        </w:rPr>
        <w:t xml:space="preserve">    a všeobecnou hodnotou (na úrovni s DPH)</w:t>
      </w:r>
    </w:p>
    <w:p w:rsidR="00B93C55" w:rsidRDefault="00B93C55">
      <w:pPr>
        <w:pStyle w:val="Normal951"/>
        <w:rPr>
          <w:rFonts w:ascii="Cambria" w:hAnsi="Cambria"/>
          <w:sz w:val="20"/>
          <w:szCs w:val="24"/>
        </w:rPr>
      </w:pPr>
    </w:p>
    <w:p w:rsidR="00B93C55" w:rsidRDefault="006E773F">
      <w:pPr>
        <w:pStyle w:val="Normal961"/>
        <w:jc w:val="both"/>
        <w:rPr>
          <w:rFonts w:ascii="Cambria" w:hAnsi="Cambria"/>
          <w:sz w:val="20"/>
          <w:szCs w:val="24"/>
        </w:rPr>
      </w:pPr>
      <w:r>
        <w:rPr>
          <w:rFonts w:ascii="Cambria" w:hAnsi="Cambria"/>
          <w:color w:val="000000"/>
          <w:szCs w:val="24"/>
        </w:rPr>
        <w:t xml:space="preserve">Na určenie koeficientu polohovej diferenciácie boli použité metodické postupy obsiahnuté v metodike USI. Princíp je založený na určení hodnoty priemerného koeficientu predajnosti v nadväznosti na lokalitu a druh nehnuteľností, z ktorého sa určia čiastkové </w:t>
      </w:r>
      <w:r>
        <w:rPr>
          <w:rFonts w:ascii="Cambria" w:hAnsi="Cambria"/>
          <w:color w:val="000000"/>
          <w:szCs w:val="24"/>
        </w:rPr>
        <w:t>koeficienty pre jednotlivé kvalitatívne triedy. Použité priemerné koeficienty polohovej diferenciácie vychádzajú z odborných skúseností. Následne je hodnotením viacerých polohových kritérií (zatriedením do kvalitatívnych tried) objektivizovaná priemerná ho</w:t>
      </w:r>
      <w:r>
        <w:rPr>
          <w:rFonts w:ascii="Cambria" w:hAnsi="Cambria"/>
          <w:color w:val="000000"/>
          <w:szCs w:val="24"/>
        </w:rPr>
        <w:t xml:space="preserve">dnota koeficientu polohovej diferenciácie na výslednú, platnú pre konkrétnu hodnotenú nehnuteľnosť. Pri objektivizácii má každé polohové kritérium určený svoj vplyv na hodnotu (váhu). </w:t>
      </w:r>
    </w:p>
    <w:p w:rsidR="00B93C55" w:rsidRDefault="00B93C55">
      <w:pPr>
        <w:pStyle w:val="Normal971"/>
        <w:jc w:val="both"/>
        <w:rPr>
          <w:rFonts w:ascii="Cambria" w:hAnsi="Cambria"/>
          <w:sz w:val="20"/>
          <w:szCs w:val="24"/>
        </w:rPr>
      </w:pPr>
    </w:p>
    <w:p w:rsidR="00B93C55" w:rsidRDefault="006E773F">
      <w:pPr>
        <w:pStyle w:val="Normal980"/>
        <w:jc w:val="both"/>
        <w:rPr>
          <w:rFonts w:ascii="Cambria" w:hAnsi="Cambria"/>
          <w:sz w:val="20"/>
          <w:szCs w:val="24"/>
        </w:rPr>
      </w:pPr>
      <w:r>
        <w:rPr>
          <w:rFonts w:ascii="Cambria" w:hAnsi="Cambria"/>
          <w:color w:val="000000"/>
          <w:szCs w:val="24"/>
        </w:rPr>
        <w:t>Kombinovaná metóda</w:t>
      </w:r>
    </w:p>
    <w:p w:rsidR="00B93C55" w:rsidRDefault="006E773F">
      <w:pPr>
        <w:pStyle w:val="Normal991"/>
        <w:jc w:val="both"/>
        <w:rPr>
          <w:rFonts w:ascii="Cambria" w:hAnsi="Cambria"/>
          <w:sz w:val="20"/>
          <w:szCs w:val="24"/>
        </w:rPr>
      </w:pPr>
      <w:r>
        <w:rPr>
          <w:rFonts w:ascii="Cambria" w:hAnsi="Cambria"/>
          <w:color w:val="000000"/>
          <w:szCs w:val="24"/>
        </w:rPr>
        <w:lastRenderedPageBreak/>
        <w:t>Na stanovenie všeobecnej hodnoty kombinovanou metód</w:t>
      </w:r>
      <w:r>
        <w:rPr>
          <w:rFonts w:ascii="Cambria" w:hAnsi="Cambria"/>
          <w:color w:val="000000"/>
          <w:szCs w:val="24"/>
        </w:rPr>
        <w:t>ou sa používa základný vzťah:</w:t>
      </w:r>
    </w:p>
    <w:p w:rsidR="00B93C55" w:rsidRDefault="006E773F">
      <w:pPr>
        <w:pStyle w:val="Normal1000"/>
        <w:jc w:val="both"/>
        <w:rPr>
          <w:rFonts w:ascii="Cambria" w:hAnsi="Cambria"/>
          <w:sz w:val="20"/>
          <w:szCs w:val="24"/>
        </w:rPr>
      </w:pPr>
      <w:r>
        <w:rPr>
          <w:rFonts w:ascii="Times New Roman" w:hAnsi="Times New Roman"/>
          <w:noProof/>
          <w:sz w:val="24"/>
          <w:szCs w:val="24"/>
        </w:rPr>
        <w:drawing>
          <wp:inline distT="0" distB="0" distL="0" distR="0">
            <wp:extent cx="1257300" cy="2895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289560"/>
                    </a:xfrm>
                    <a:prstGeom prst="rect">
                      <a:avLst/>
                    </a:prstGeom>
                    <a:noFill/>
                    <a:ln>
                      <a:noFill/>
                    </a:ln>
                  </pic:spPr>
                </pic:pic>
              </a:graphicData>
            </a:graphic>
          </wp:inline>
        </w:drawing>
      </w:r>
      <w:r>
        <w:rPr>
          <w:rFonts w:ascii="Cambria" w:hAnsi="Cambria"/>
          <w:color w:val="000000"/>
          <w:szCs w:val="24"/>
        </w:rPr>
        <w:t xml:space="preserve">        </w:t>
      </w:r>
    </w:p>
    <w:p w:rsidR="00B93C55" w:rsidRDefault="006E773F">
      <w:pPr>
        <w:pStyle w:val="Normal1010"/>
        <w:jc w:val="both"/>
        <w:rPr>
          <w:rFonts w:ascii="Cambria" w:hAnsi="Cambria"/>
          <w:sz w:val="20"/>
          <w:szCs w:val="24"/>
        </w:rPr>
      </w:pPr>
      <w:r>
        <w:rPr>
          <w:rFonts w:ascii="Cambria" w:hAnsi="Cambria"/>
          <w:color w:val="000000"/>
          <w:szCs w:val="24"/>
        </w:rPr>
        <w:t xml:space="preserve">kde </w:t>
      </w:r>
    </w:p>
    <w:p w:rsidR="00B93C55" w:rsidRDefault="006E773F">
      <w:pPr>
        <w:pStyle w:val="Normal1020"/>
        <w:jc w:val="both"/>
        <w:rPr>
          <w:rFonts w:ascii="Cambria" w:hAnsi="Cambria"/>
          <w:sz w:val="20"/>
          <w:szCs w:val="24"/>
        </w:rPr>
      </w:pPr>
      <w:r>
        <w:rPr>
          <w:rFonts w:ascii="Cambria" w:hAnsi="Cambria"/>
          <w:color w:val="000000"/>
          <w:szCs w:val="24"/>
        </w:rPr>
        <w:t xml:space="preserve">HV  </w:t>
      </w:r>
      <w:r>
        <w:rPr>
          <w:rFonts w:ascii="Cambria" w:hAnsi="Cambria"/>
          <w:color w:val="000000"/>
          <w:szCs w:val="24"/>
        </w:rPr>
        <w:tab/>
        <w:t xml:space="preserve">– </w:t>
      </w:r>
      <w:r>
        <w:rPr>
          <w:rFonts w:ascii="Cambria" w:hAnsi="Cambria"/>
          <w:color w:val="000000"/>
          <w:szCs w:val="24"/>
        </w:rPr>
        <w:tab/>
        <w:t>výnosová hodnota stavieb [€],</w:t>
      </w:r>
    </w:p>
    <w:p w:rsidR="00B93C55" w:rsidRDefault="006E773F">
      <w:pPr>
        <w:pStyle w:val="Normal1030"/>
        <w:jc w:val="both"/>
        <w:rPr>
          <w:rFonts w:ascii="Cambria" w:hAnsi="Cambria"/>
          <w:sz w:val="20"/>
          <w:szCs w:val="24"/>
        </w:rPr>
      </w:pPr>
      <w:r>
        <w:rPr>
          <w:rFonts w:ascii="Cambria" w:hAnsi="Cambria"/>
          <w:color w:val="000000"/>
          <w:szCs w:val="24"/>
        </w:rPr>
        <w:t xml:space="preserve">TH  </w:t>
      </w:r>
      <w:r>
        <w:rPr>
          <w:rFonts w:ascii="Cambria" w:hAnsi="Cambria"/>
          <w:color w:val="000000"/>
          <w:szCs w:val="24"/>
        </w:rPr>
        <w:tab/>
        <w:t xml:space="preserve">– </w:t>
      </w:r>
      <w:r>
        <w:rPr>
          <w:rFonts w:ascii="Cambria" w:hAnsi="Cambria"/>
          <w:color w:val="000000"/>
          <w:szCs w:val="24"/>
        </w:rPr>
        <w:tab/>
        <w:t>technická hodnota stavieb [€],</w:t>
      </w:r>
    </w:p>
    <w:p w:rsidR="00B93C55" w:rsidRDefault="006E773F">
      <w:pPr>
        <w:pStyle w:val="Normal1040"/>
        <w:jc w:val="both"/>
        <w:rPr>
          <w:rFonts w:ascii="Cambria" w:hAnsi="Cambria"/>
          <w:sz w:val="20"/>
          <w:szCs w:val="24"/>
        </w:rPr>
      </w:pPr>
      <w:r>
        <w:rPr>
          <w:rFonts w:ascii="Cambria" w:hAnsi="Cambria"/>
          <w:color w:val="000000"/>
          <w:szCs w:val="24"/>
        </w:rPr>
        <w:t xml:space="preserve">a  </w:t>
      </w:r>
      <w:r>
        <w:rPr>
          <w:rFonts w:ascii="Cambria" w:hAnsi="Cambria"/>
          <w:color w:val="000000"/>
          <w:szCs w:val="24"/>
        </w:rPr>
        <w:tab/>
        <w:t xml:space="preserve">– </w:t>
      </w:r>
      <w:r>
        <w:rPr>
          <w:rFonts w:ascii="Cambria" w:hAnsi="Cambria"/>
          <w:color w:val="000000"/>
          <w:szCs w:val="24"/>
        </w:rPr>
        <w:tab/>
        <w:t>váha výnosovej hodnoty [–],</w:t>
      </w:r>
    </w:p>
    <w:p w:rsidR="00B93C55" w:rsidRDefault="006E773F">
      <w:pPr>
        <w:pStyle w:val="Normal1050"/>
        <w:jc w:val="both"/>
        <w:rPr>
          <w:rFonts w:ascii="Cambria" w:hAnsi="Cambria"/>
          <w:sz w:val="20"/>
          <w:szCs w:val="24"/>
        </w:rPr>
      </w:pPr>
      <w:r>
        <w:rPr>
          <w:rFonts w:ascii="Cambria" w:hAnsi="Cambria"/>
          <w:color w:val="000000"/>
          <w:szCs w:val="24"/>
        </w:rPr>
        <w:t xml:space="preserve">b  </w:t>
      </w:r>
      <w:r>
        <w:rPr>
          <w:rFonts w:ascii="Cambria" w:hAnsi="Cambria"/>
          <w:color w:val="000000"/>
          <w:szCs w:val="24"/>
        </w:rPr>
        <w:tab/>
        <w:t xml:space="preserve">– </w:t>
      </w:r>
      <w:r>
        <w:rPr>
          <w:rFonts w:ascii="Cambria" w:hAnsi="Cambria"/>
          <w:color w:val="000000"/>
          <w:szCs w:val="24"/>
        </w:rPr>
        <w:tab/>
        <w:t>váha technickej hodnoty, spravidla rovná 1,00 [–].</w:t>
      </w:r>
    </w:p>
    <w:p w:rsidR="00B93C55" w:rsidRDefault="00B93C55">
      <w:pPr>
        <w:pStyle w:val="Normal1060"/>
        <w:rPr>
          <w:rFonts w:ascii="Cambria" w:hAnsi="Cambria"/>
          <w:sz w:val="20"/>
          <w:szCs w:val="24"/>
        </w:rPr>
      </w:pPr>
    </w:p>
    <w:p w:rsidR="00B93C55" w:rsidRDefault="006E773F">
      <w:pPr>
        <w:pStyle w:val="Normal1070"/>
        <w:jc w:val="both"/>
        <w:rPr>
          <w:rFonts w:ascii="Cambria" w:hAnsi="Cambria"/>
          <w:sz w:val="20"/>
          <w:szCs w:val="24"/>
        </w:rPr>
      </w:pPr>
      <w:r>
        <w:rPr>
          <w:rFonts w:ascii="Cambria" w:hAnsi="Cambria"/>
          <w:color w:val="000000"/>
          <w:szCs w:val="24"/>
        </w:rPr>
        <w:t>Za výnosovú hodnotu sa dosadzuje hodnota</w:t>
      </w:r>
      <w:r>
        <w:rPr>
          <w:rFonts w:ascii="Cambria" w:hAnsi="Cambria"/>
          <w:color w:val="000000"/>
          <w:szCs w:val="24"/>
        </w:rPr>
        <w:t xml:space="preserve"> stavieb bez výnosu z  pozemkov. V prípadoch, keď sa výnosová hodnota stavieb približne rovná súčtu alebo je vyššia ako technická hodnota stavieb, spravidla platí: a = b = 1.  V ostatných prípadoch platí: a &gt; b.</w:t>
      </w:r>
    </w:p>
    <w:p w:rsidR="00B93C55" w:rsidRDefault="00B93C55">
      <w:pPr>
        <w:pStyle w:val="Normal1080"/>
        <w:jc w:val="both"/>
        <w:rPr>
          <w:rFonts w:ascii="Cambria" w:hAnsi="Cambria"/>
          <w:sz w:val="20"/>
          <w:szCs w:val="24"/>
        </w:rPr>
      </w:pPr>
    </w:p>
    <w:p w:rsidR="00B93C55" w:rsidRDefault="006E773F">
      <w:pPr>
        <w:pStyle w:val="Normal1090"/>
        <w:jc w:val="both"/>
        <w:rPr>
          <w:rFonts w:ascii="Cambria" w:hAnsi="Cambria"/>
          <w:sz w:val="20"/>
          <w:szCs w:val="24"/>
        </w:rPr>
      </w:pPr>
      <w:r>
        <w:rPr>
          <w:rFonts w:ascii="Cambria" w:hAnsi="Cambria"/>
          <w:color w:val="000000"/>
          <w:szCs w:val="24"/>
        </w:rPr>
        <w:t>Metóda porovnávania</w:t>
      </w:r>
    </w:p>
    <w:p w:rsidR="00B93C55" w:rsidRDefault="006E773F">
      <w:pPr>
        <w:pStyle w:val="Normal1100"/>
        <w:jc w:val="both"/>
        <w:rPr>
          <w:rFonts w:ascii="Cambria" w:hAnsi="Cambria"/>
          <w:sz w:val="20"/>
          <w:szCs w:val="24"/>
        </w:rPr>
      </w:pPr>
      <w:r>
        <w:rPr>
          <w:rFonts w:ascii="Cambria" w:hAnsi="Cambria"/>
          <w:color w:val="000000"/>
          <w:szCs w:val="24"/>
        </w:rPr>
        <w:t xml:space="preserve">Pre použitie porovnávacej metódy je potrebný súbor minimálne troch ponukových alebo realizovaných kúpnopredajných cien v danej lokalite. Základný metodický postup stanovenia všeobecnej hodnoty metódou porovnávania je podľa vzťahu: </w:t>
      </w:r>
    </w:p>
    <w:p w:rsidR="00B93C55" w:rsidRDefault="00B93C55">
      <w:pPr>
        <w:pStyle w:val="Normal1110"/>
        <w:jc w:val="both"/>
        <w:rPr>
          <w:rFonts w:ascii="Cambria" w:hAnsi="Cambria"/>
          <w:sz w:val="20"/>
          <w:szCs w:val="24"/>
        </w:rPr>
      </w:pPr>
    </w:p>
    <w:p w:rsidR="00B93C55" w:rsidRDefault="006E773F">
      <w:pPr>
        <w:pStyle w:val="Normal1120"/>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S</w:t>
      </w:r>
      <w:r>
        <w:rPr>
          <w:rFonts w:ascii="Cambria" w:hAnsi="Cambria"/>
          <w:color w:val="000000"/>
          <w:szCs w:val="24"/>
        </w:rPr>
        <w:t xml:space="preserve"> = M . VŠH</w:t>
      </w:r>
      <w:r>
        <w:rPr>
          <w:rFonts w:ascii="Cambria" w:hAnsi="Cambria"/>
          <w:color w:val="000000"/>
          <w:szCs w:val="24"/>
          <w:vertAlign w:val="subscript"/>
        </w:rPr>
        <w:t>MJ</w:t>
      </w:r>
      <w:r>
        <w:rPr>
          <w:rFonts w:ascii="Cambria" w:hAnsi="Cambria"/>
          <w:color w:val="000000"/>
          <w:szCs w:val="24"/>
        </w:rPr>
        <w:t xml:space="preserve">   [€]</w:t>
      </w:r>
    </w:p>
    <w:p w:rsidR="00B93C55" w:rsidRDefault="006E773F">
      <w:pPr>
        <w:pStyle w:val="Normal1130"/>
        <w:jc w:val="both"/>
        <w:rPr>
          <w:rFonts w:ascii="Cambria" w:hAnsi="Cambria"/>
          <w:sz w:val="20"/>
          <w:szCs w:val="24"/>
        </w:rPr>
      </w:pPr>
      <w:r>
        <w:rPr>
          <w:rFonts w:ascii="Cambria" w:hAnsi="Cambria"/>
          <w:color w:val="000000"/>
          <w:szCs w:val="24"/>
        </w:rPr>
        <w:t>kde</w:t>
      </w:r>
    </w:p>
    <w:p w:rsidR="00B93C55" w:rsidRDefault="006E773F">
      <w:pPr>
        <w:pStyle w:val="Normal1140"/>
        <w:tabs>
          <w:tab w:val="left" w:pos="851"/>
        </w:tabs>
        <w:jc w:val="both"/>
        <w:rPr>
          <w:rFonts w:ascii="Cambria" w:hAnsi="Cambria"/>
          <w:sz w:val="20"/>
          <w:szCs w:val="24"/>
        </w:rPr>
      </w:pPr>
      <w:r>
        <w:rPr>
          <w:rFonts w:ascii="Cambria" w:hAnsi="Cambria"/>
          <w:color w:val="000000"/>
          <w:szCs w:val="24"/>
        </w:rPr>
        <w:t xml:space="preserve">M  </w:t>
      </w:r>
      <w:r>
        <w:rPr>
          <w:rFonts w:ascii="Cambria" w:hAnsi="Cambria"/>
          <w:color w:val="000000"/>
          <w:szCs w:val="24"/>
        </w:rPr>
        <w:tab/>
        <w:t>- počet merných jednotiek hodnotenej stavby,</w:t>
      </w:r>
    </w:p>
    <w:p w:rsidR="00B93C55" w:rsidRDefault="006E773F">
      <w:pPr>
        <w:pStyle w:val="Normal1150"/>
        <w:tabs>
          <w:tab w:val="left" w:pos="851"/>
        </w:tabs>
        <w:ind w:left="993" w:hanging="993"/>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MJ</w:t>
      </w:r>
      <w:r>
        <w:rPr>
          <w:rFonts w:ascii="Cambria" w:hAnsi="Cambria"/>
          <w:color w:val="000000"/>
          <w:szCs w:val="24"/>
        </w:rPr>
        <w:t xml:space="preserve">  </w:t>
      </w:r>
      <w:r>
        <w:rPr>
          <w:rFonts w:ascii="Cambria" w:hAnsi="Cambria"/>
          <w:color w:val="000000"/>
          <w:szCs w:val="24"/>
        </w:rPr>
        <w:tab/>
        <w:t>- priemerná všeobecná hodnota stavby určená porovnávaním na mernú jednotku v €/m</w:t>
      </w:r>
      <w:r>
        <w:rPr>
          <w:rFonts w:ascii="Cambria" w:hAnsi="Cambria"/>
          <w:color w:val="000000"/>
          <w:szCs w:val="24"/>
          <w:vertAlign w:val="superscript"/>
        </w:rPr>
        <w:t>2</w:t>
      </w:r>
      <w:r>
        <w:rPr>
          <w:rFonts w:ascii="Cambria" w:hAnsi="Cambria"/>
          <w:color w:val="000000"/>
          <w:szCs w:val="24"/>
        </w:rPr>
        <w:t>.</w:t>
      </w:r>
    </w:p>
    <w:p w:rsidR="00B93C55" w:rsidRDefault="00B93C55">
      <w:pPr>
        <w:pStyle w:val="Normal1160"/>
        <w:jc w:val="both"/>
        <w:rPr>
          <w:rFonts w:ascii="Cambria" w:hAnsi="Cambria"/>
          <w:sz w:val="20"/>
          <w:szCs w:val="24"/>
        </w:rPr>
      </w:pPr>
    </w:p>
    <w:p w:rsidR="00B93C55" w:rsidRDefault="006E773F">
      <w:pPr>
        <w:pStyle w:val="Normal11700"/>
        <w:jc w:val="both"/>
        <w:rPr>
          <w:rFonts w:ascii="Cambria" w:hAnsi="Cambria"/>
          <w:sz w:val="20"/>
          <w:szCs w:val="24"/>
        </w:rPr>
      </w:pPr>
      <w:r>
        <w:rPr>
          <w:rFonts w:ascii="Cambria" w:hAnsi="Cambria"/>
          <w:color w:val="000000"/>
          <w:szCs w:val="24"/>
        </w:rPr>
        <w:t xml:space="preserve">Porovnanie treba vykonať na mernú jednotku (obstavaný priestor, zastavaná plocha, podlahová plocha, dĺžka, kus </w:t>
      </w:r>
      <w:r>
        <w:rPr>
          <w:rFonts w:ascii="Cambria" w:hAnsi="Cambria"/>
          <w:color w:val="000000"/>
          <w:szCs w:val="24"/>
        </w:rPr>
        <w:t xml:space="preserve">a pod.) s prihliadnutím na odlišnosti porovnávaných objektov a ohodnocovaného objektu. </w:t>
      </w:r>
    </w:p>
    <w:p w:rsidR="00B93C55" w:rsidRDefault="006E773F">
      <w:pPr>
        <w:pStyle w:val="Normal11800"/>
        <w:jc w:val="both"/>
        <w:rPr>
          <w:rFonts w:ascii="Cambria" w:hAnsi="Cambria"/>
          <w:sz w:val="20"/>
          <w:szCs w:val="24"/>
        </w:rPr>
      </w:pPr>
      <w:r>
        <w:rPr>
          <w:rFonts w:ascii="Cambria" w:hAnsi="Cambria"/>
          <w:color w:val="000000"/>
          <w:szCs w:val="24"/>
        </w:rPr>
        <w:t xml:space="preserve">Hlavné faktory porovnávania: </w:t>
      </w:r>
    </w:p>
    <w:p w:rsidR="00B93C55" w:rsidRDefault="006E773F">
      <w:pPr>
        <w:pStyle w:val="Normal1190"/>
        <w:jc w:val="both"/>
        <w:rPr>
          <w:rFonts w:ascii="Cambria" w:hAnsi="Cambria"/>
          <w:sz w:val="20"/>
          <w:szCs w:val="24"/>
        </w:rPr>
      </w:pPr>
      <w:r>
        <w:rPr>
          <w:rFonts w:ascii="Cambria" w:hAnsi="Cambria"/>
          <w:color w:val="000000"/>
          <w:szCs w:val="24"/>
        </w:rPr>
        <w:t>a)</w:t>
      </w:r>
      <w:r>
        <w:rPr>
          <w:rFonts w:ascii="Cambria" w:hAnsi="Cambria"/>
          <w:color w:val="000000"/>
          <w:szCs w:val="24"/>
        </w:rPr>
        <w:tab/>
        <w:t>ekonomické (dátum prevodu, forma prevodu, spôsob platby a pod.),</w:t>
      </w:r>
    </w:p>
    <w:p w:rsidR="00B93C55" w:rsidRDefault="006E773F">
      <w:pPr>
        <w:pStyle w:val="Normal1200"/>
        <w:jc w:val="both"/>
        <w:rPr>
          <w:rFonts w:ascii="Cambria" w:hAnsi="Cambria"/>
          <w:sz w:val="20"/>
          <w:szCs w:val="24"/>
        </w:rPr>
      </w:pPr>
      <w:r>
        <w:rPr>
          <w:rFonts w:ascii="Cambria" w:hAnsi="Cambria"/>
          <w:color w:val="000000"/>
          <w:szCs w:val="24"/>
        </w:rPr>
        <w:t>b)</w:t>
      </w:r>
      <w:r>
        <w:rPr>
          <w:rFonts w:ascii="Cambria" w:hAnsi="Cambria"/>
          <w:color w:val="000000"/>
          <w:szCs w:val="24"/>
        </w:rPr>
        <w:tab/>
        <w:t>polohové (miesto, lokalita, atraktivita a pod.),</w:t>
      </w:r>
    </w:p>
    <w:p w:rsidR="00B93C55" w:rsidRDefault="006E773F">
      <w:pPr>
        <w:pStyle w:val="Normal1210"/>
        <w:jc w:val="both"/>
        <w:rPr>
          <w:rFonts w:ascii="Cambria" w:hAnsi="Cambria"/>
          <w:sz w:val="20"/>
          <w:szCs w:val="24"/>
        </w:rPr>
      </w:pPr>
      <w:r>
        <w:rPr>
          <w:rFonts w:ascii="Cambria" w:hAnsi="Cambria"/>
          <w:color w:val="000000"/>
          <w:szCs w:val="24"/>
        </w:rPr>
        <w:t>c)</w:t>
      </w:r>
      <w:r>
        <w:rPr>
          <w:rFonts w:ascii="Cambria" w:hAnsi="Cambria"/>
          <w:color w:val="000000"/>
          <w:szCs w:val="24"/>
        </w:rPr>
        <w:tab/>
        <w:t>konštrukčné a f</w:t>
      </w:r>
      <w:r>
        <w:rPr>
          <w:rFonts w:ascii="Cambria" w:hAnsi="Cambria"/>
          <w:color w:val="000000"/>
          <w:szCs w:val="24"/>
        </w:rPr>
        <w:t>yzické (štandard, nadštandard, podštandard, príslušenstvo a pod.).</w:t>
      </w:r>
    </w:p>
    <w:p w:rsidR="00B93C55" w:rsidRDefault="006E773F">
      <w:pPr>
        <w:pStyle w:val="Normal1220"/>
        <w:jc w:val="both"/>
        <w:rPr>
          <w:rFonts w:ascii="Cambria" w:hAnsi="Cambria"/>
          <w:sz w:val="20"/>
          <w:szCs w:val="24"/>
        </w:rPr>
      </w:pPr>
      <w:r>
        <w:rPr>
          <w:rFonts w:ascii="Cambria" w:hAnsi="Cambria"/>
          <w:color w:val="000000"/>
          <w:szCs w:val="24"/>
        </w:rPr>
        <w:t>Podklady na porovnanie (doklad o prevode alebo prechode nehnuteľnosti, prípadne ponuky realitných kancelárií) musia byť identifikovateľné. Pri porovnávaní sa musia vylúčiť všetky vplyvy mim</w:t>
      </w:r>
      <w:r>
        <w:rPr>
          <w:rFonts w:ascii="Cambria" w:hAnsi="Cambria"/>
          <w:color w:val="000000"/>
          <w:szCs w:val="24"/>
        </w:rPr>
        <w:t xml:space="preserve">oriadnych okolností trhu (napr. príbuzenský vzťah medzi predávajúcim a kupujúcim, stav tiesne predávajúceho alebo kupujúceho a pod).  </w:t>
      </w:r>
    </w:p>
    <w:p w:rsidR="00B93C55" w:rsidRDefault="00B93C55">
      <w:pPr>
        <w:pStyle w:val="Normal1230"/>
        <w:jc w:val="both"/>
        <w:rPr>
          <w:rFonts w:ascii="Cambria" w:hAnsi="Cambria"/>
          <w:sz w:val="20"/>
          <w:szCs w:val="24"/>
        </w:rPr>
      </w:pPr>
    </w:p>
    <w:p w:rsidR="00B93C55" w:rsidRDefault="00B93C55">
      <w:pPr>
        <w:pStyle w:val="Normal1240"/>
        <w:rPr>
          <w:rFonts w:ascii="Cambria" w:hAnsi="Cambria"/>
          <w:sz w:val="20"/>
          <w:szCs w:val="24"/>
        </w:rPr>
      </w:pPr>
    </w:p>
    <w:p w:rsidR="00B93C55" w:rsidRDefault="006E773F">
      <w:pPr>
        <w:pStyle w:val="Normal1250"/>
        <w:jc w:val="both"/>
        <w:rPr>
          <w:rFonts w:ascii="Cambria" w:hAnsi="Cambria"/>
          <w:sz w:val="20"/>
          <w:szCs w:val="24"/>
        </w:rPr>
      </w:pPr>
      <w:r>
        <w:rPr>
          <w:rFonts w:ascii="Cambria" w:hAnsi="Cambria"/>
          <w:color w:val="000000"/>
          <w:szCs w:val="24"/>
        </w:rPr>
        <w:t>Všeobecná hodnota pozemkov</w:t>
      </w:r>
    </w:p>
    <w:p w:rsidR="00B93C55" w:rsidRDefault="006E773F">
      <w:pPr>
        <w:pStyle w:val="Normal1260"/>
        <w:jc w:val="both"/>
        <w:rPr>
          <w:rFonts w:ascii="Cambria" w:hAnsi="Cambria"/>
          <w:sz w:val="20"/>
          <w:szCs w:val="24"/>
        </w:rPr>
      </w:pPr>
      <w:r>
        <w:rPr>
          <w:rFonts w:ascii="Cambria" w:hAnsi="Cambria"/>
          <w:color w:val="000000"/>
          <w:szCs w:val="24"/>
        </w:rPr>
        <w:t>Na stanovenie všeobecnej hodnoty pozemkov sa v znaleckej praxi sa používajú metódy:</w:t>
      </w:r>
    </w:p>
    <w:p w:rsidR="00B93C55" w:rsidRDefault="006E773F">
      <w:pPr>
        <w:pStyle w:val="Normal1270"/>
        <w:numPr>
          <w:ilvl w:val="0"/>
          <w:numId w:val="21"/>
        </w:numPr>
        <w:tabs>
          <w:tab w:val="left" w:pos="360"/>
        </w:tabs>
        <w:ind w:left="360" w:hanging="360"/>
        <w:jc w:val="both"/>
        <w:rPr>
          <w:rFonts w:ascii="Cambria" w:hAnsi="Cambria"/>
          <w:sz w:val="20"/>
          <w:szCs w:val="24"/>
        </w:rPr>
      </w:pPr>
      <w:r>
        <w:rPr>
          <w:rFonts w:ascii="Cambria" w:hAnsi="Cambria"/>
          <w:color w:val="000000"/>
          <w:szCs w:val="24"/>
        </w:rPr>
        <w:t xml:space="preserve">Metóda porovnávania </w:t>
      </w:r>
    </w:p>
    <w:p w:rsidR="00B93C55" w:rsidRDefault="006E773F">
      <w:pPr>
        <w:pStyle w:val="Normal1281"/>
        <w:numPr>
          <w:ilvl w:val="0"/>
          <w:numId w:val="21"/>
        </w:numPr>
        <w:tabs>
          <w:tab w:val="left" w:pos="360"/>
        </w:tabs>
        <w:ind w:left="360" w:hanging="360"/>
        <w:jc w:val="both"/>
        <w:rPr>
          <w:rFonts w:ascii="Cambria" w:hAnsi="Cambria"/>
          <w:sz w:val="20"/>
          <w:szCs w:val="24"/>
        </w:rPr>
      </w:pPr>
      <w:r>
        <w:rPr>
          <w:rFonts w:ascii="Cambria" w:hAnsi="Cambria"/>
          <w:color w:val="000000"/>
          <w:szCs w:val="24"/>
        </w:rPr>
        <w:t>Výnosová metóda (len pozemky schopné dosahovať výnos)</w:t>
      </w:r>
    </w:p>
    <w:p w:rsidR="00B93C55" w:rsidRDefault="006E773F">
      <w:pPr>
        <w:pStyle w:val="Normal1291"/>
        <w:numPr>
          <w:ilvl w:val="0"/>
          <w:numId w:val="21"/>
        </w:numPr>
        <w:tabs>
          <w:tab w:val="left" w:pos="360"/>
        </w:tabs>
        <w:ind w:left="360" w:hanging="360"/>
        <w:jc w:val="both"/>
        <w:rPr>
          <w:rFonts w:ascii="Cambria" w:hAnsi="Cambria"/>
          <w:sz w:val="20"/>
          <w:szCs w:val="24"/>
        </w:rPr>
      </w:pPr>
      <w:r>
        <w:rPr>
          <w:rFonts w:ascii="Cambria" w:hAnsi="Cambria"/>
          <w:color w:val="000000"/>
          <w:szCs w:val="24"/>
        </w:rPr>
        <w:t xml:space="preserve">Metóda polohovej diferenciácie </w:t>
      </w:r>
    </w:p>
    <w:p w:rsidR="00B93C55" w:rsidRDefault="00B93C55">
      <w:pPr>
        <w:pStyle w:val="Normal1300"/>
        <w:jc w:val="both"/>
        <w:rPr>
          <w:rFonts w:ascii="Cambria" w:hAnsi="Cambria"/>
          <w:sz w:val="20"/>
          <w:szCs w:val="24"/>
        </w:rPr>
      </w:pPr>
    </w:p>
    <w:p w:rsidR="00B93C55" w:rsidRDefault="006E773F">
      <w:pPr>
        <w:pStyle w:val="Normal1310"/>
        <w:jc w:val="both"/>
        <w:rPr>
          <w:rFonts w:ascii="Cambria" w:hAnsi="Cambria"/>
          <w:sz w:val="20"/>
          <w:szCs w:val="24"/>
        </w:rPr>
      </w:pPr>
      <w:r>
        <w:rPr>
          <w:rFonts w:ascii="Cambria" w:hAnsi="Cambria"/>
          <w:color w:val="000000"/>
          <w:szCs w:val="24"/>
        </w:rPr>
        <w:t>Zdôvodnenie výberu použitej metódy na stanovenie všeobecnej hodnoty:</w:t>
      </w:r>
    </w:p>
    <w:p w:rsidR="00B93C55" w:rsidRDefault="006E773F">
      <w:pPr>
        <w:pStyle w:val="Normal1321"/>
        <w:jc w:val="both"/>
        <w:rPr>
          <w:rFonts w:ascii="Cambria" w:hAnsi="Cambria"/>
          <w:sz w:val="20"/>
          <w:szCs w:val="24"/>
        </w:rPr>
      </w:pPr>
      <w:r>
        <w:rPr>
          <w:rFonts w:ascii="Cambria" w:hAnsi="Cambria"/>
          <w:color w:val="000000"/>
          <w:szCs w:val="24"/>
        </w:rPr>
        <w:t>Vybral som metódu polohovej diferenciácie z dôvodu , že pre iné metódy nie je d</w:t>
      </w:r>
      <w:r>
        <w:rPr>
          <w:rFonts w:ascii="Cambria" w:hAnsi="Cambria"/>
          <w:color w:val="000000"/>
          <w:szCs w:val="24"/>
        </w:rPr>
        <w:t>ostatok a hlavne relevantných údajov.</w:t>
      </w:r>
    </w:p>
    <w:p w:rsidR="00B93C55" w:rsidRDefault="00B93C55">
      <w:pPr>
        <w:pStyle w:val="Normal1330"/>
        <w:jc w:val="both"/>
        <w:rPr>
          <w:rFonts w:ascii="Cambria" w:hAnsi="Cambria"/>
          <w:sz w:val="20"/>
          <w:szCs w:val="24"/>
        </w:rPr>
      </w:pPr>
    </w:p>
    <w:p w:rsidR="00B93C55" w:rsidRDefault="006E773F">
      <w:pPr>
        <w:pStyle w:val="Normal1340"/>
        <w:jc w:val="both"/>
        <w:rPr>
          <w:rFonts w:ascii="Cambria" w:hAnsi="Cambria"/>
          <w:sz w:val="20"/>
          <w:szCs w:val="24"/>
        </w:rPr>
      </w:pPr>
      <w:r>
        <w:rPr>
          <w:rFonts w:ascii="Cambria" w:hAnsi="Cambria"/>
          <w:color w:val="000000"/>
          <w:szCs w:val="24"/>
        </w:rPr>
        <w:t>Metóda polohovej diferenciácie pre pozemky vychádza zo základného vzťahu:</w:t>
      </w:r>
    </w:p>
    <w:p w:rsidR="00B93C55" w:rsidRDefault="006E773F">
      <w:pPr>
        <w:pStyle w:val="Normal1350"/>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POZ</w:t>
      </w:r>
      <w:r>
        <w:rPr>
          <w:rFonts w:ascii="Cambria" w:hAnsi="Cambria"/>
          <w:color w:val="000000"/>
          <w:szCs w:val="24"/>
        </w:rPr>
        <w:t xml:space="preserve"> = M * (VH</w:t>
      </w:r>
      <w:r>
        <w:rPr>
          <w:rFonts w:ascii="Cambria" w:hAnsi="Cambria"/>
          <w:color w:val="000000"/>
          <w:szCs w:val="24"/>
          <w:vertAlign w:val="subscript"/>
        </w:rPr>
        <w:t>MJ</w:t>
      </w:r>
      <w:r>
        <w:rPr>
          <w:rFonts w:ascii="Cambria" w:hAnsi="Cambria"/>
          <w:color w:val="000000"/>
          <w:szCs w:val="24"/>
        </w:rPr>
        <w:t>  * k</w:t>
      </w:r>
      <w:r>
        <w:rPr>
          <w:rFonts w:ascii="Cambria" w:hAnsi="Cambria"/>
          <w:color w:val="000000"/>
          <w:szCs w:val="24"/>
          <w:vertAlign w:val="subscript"/>
        </w:rPr>
        <w:t>PD</w:t>
      </w:r>
      <w:r>
        <w:rPr>
          <w:rFonts w:ascii="Cambria" w:hAnsi="Cambria"/>
          <w:color w:val="000000"/>
          <w:szCs w:val="24"/>
        </w:rPr>
        <w:t>)</w:t>
      </w:r>
      <w:r>
        <w:rPr>
          <w:rFonts w:ascii="Cambria" w:hAnsi="Cambria"/>
          <w:color w:val="000000"/>
          <w:szCs w:val="24"/>
        </w:rPr>
        <w:tab/>
        <w:t>[€],</w:t>
      </w:r>
    </w:p>
    <w:p w:rsidR="00B93C55" w:rsidRDefault="00B93C55">
      <w:pPr>
        <w:pStyle w:val="Normal1360"/>
        <w:rPr>
          <w:rFonts w:ascii="Cambria" w:hAnsi="Cambria"/>
          <w:sz w:val="20"/>
          <w:szCs w:val="24"/>
        </w:rPr>
      </w:pPr>
    </w:p>
    <w:p w:rsidR="00B93C55" w:rsidRDefault="006E773F">
      <w:pPr>
        <w:pStyle w:val="Normal1370"/>
        <w:jc w:val="both"/>
        <w:rPr>
          <w:rFonts w:ascii="Cambria" w:hAnsi="Cambria"/>
          <w:sz w:val="20"/>
          <w:szCs w:val="24"/>
        </w:rPr>
      </w:pPr>
      <w:r>
        <w:rPr>
          <w:rFonts w:ascii="Cambria" w:hAnsi="Cambria"/>
          <w:color w:val="000000"/>
          <w:szCs w:val="24"/>
        </w:rPr>
        <w:t>kde</w:t>
      </w:r>
      <w:r>
        <w:rPr>
          <w:rFonts w:ascii="Cambria" w:hAnsi="Cambria"/>
          <w:color w:val="000000"/>
          <w:szCs w:val="24"/>
        </w:rPr>
        <w:tab/>
        <w:t xml:space="preserve">M </w:t>
      </w:r>
      <w:r>
        <w:rPr>
          <w:rFonts w:ascii="Cambria" w:hAnsi="Cambria"/>
          <w:color w:val="000000"/>
          <w:szCs w:val="24"/>
        </w:rPr>
        <w:tab/>
        <w:t>- počet merných jednotiek (výmera pozemku),</w:t>
      </w:r>
    </w:p>
    <w:p w:rsidR="00B93C55" w:rsidRDefault="006E773F">
      <w:pPr>
        <w:pStyle w:val="Normal1380"/>
        <w:jc w:val="both"/>
        <w:rPr>
          <w:rFonts w:ascii="Cambria" w:hAnsi="Cambria"/>
          <w:sz w:val="20"/>
          <w:szCs w:val="24"/>
        </w:rPr>
      </w:pPr>
      <w:r>
        <w:rPr>
          <w:rFonts w:ascii="Cambria" w:hAnsi="Cambria"/>
          <w:color w:val="000000"/>
          <w:szCs w:val="24"/>
        </w:rPr>
        <w:tab/>
        <w:t>VH</w:t>
      </w:r>
      <w:r>
        <w:rPr>
          <w:rFonts w:ascii="Cambria" w:hAnsi="Cambria"/>
          <w:color w:val="000000"/>
          <w:szCs w:val="24"/>
          <w:vertAlign w:val="subscript"/>
        </w:rPr>
        <w:t>MJ</w:t>
      </w:r>
      <w:r>
        <w:rPr>
          <w:rFonts w:ascii="Cambria" w:hAnsi="Cambria"/>
          <w:color w:val="000000"/>
          <w:szCs w:val="24"/>
        </w:rPr>
        <w:t>  </w:t>
      </w:r>
      <w:r>
        <w:rPr>
          <w:rFonts w:ascii="Cambria" w:hAnsi="Cambria"/>
          <w:color w:val="000000"/>
          <w:szCs w:val="24"/>
        </w:rPr>
        <w:tab/>
        <w:t>- východisková hodnota na 1 m</w:t>
      </w:r>
      <w:r>
        <w:rPr>
          <w:rFonts w:ascii="Cambria" w:hAnsi="Cambria"/>
          <w:color w:val="000000"/>
          <w:szCs w:val="24"/>
          <w:vertAlign w:val="superscript"/>
        </w:rPr>
        <w:t>2</w:t>
      </w:r>
      <w:r>
        <w:rPr>
          <w:rFonts w:ascii="Cambria" w:hAnsi="Cambria"/>
          <w:color w:val="000000"/>
          <w:szCs w:val="24"/>
        </w:rPr>
        <w:t xml:space="preserve"> pozemku</w:t>
      </w:r>
    </w:p>
    <w:p w:rsidR="00B93C55" w:rsidRDefault="006E773F">
      <w:pPr>
        <w:pStyle w:val="Normal1390"/>
        <w:jc w:val="both"/>
        <w:rPr>
          <w:rFonts w:ascii="Cambria" w:hAnsi="Cambria"/>
          <w:sz w:val="20"/>
          <w:szCs w:val="24"/>
        </w:rPr>
      </w:pPr>
      <w:r>
        <w:rPr>
          <w:rFonts w:ascii="Cambria" w:hAnsi="Cambria"/>
          <w:color w:val="000000"/>
          <w:szCs w:val="24"/>
        </w:rPr>
        <w:tab/>
        <w:t>k</w:t>
      </w:r>
      <w:r>
        <w:rPr>
          <w:rFonts w:ascii="Cambria" w:hAnsi="Cambria"/>
          <w:color w:val="000000"/>
          <w:szCs w:val="24"/>
          <w:vertAlign w:val="subscript"/>
        </w:rPr>
        <w:t>PD</w:t>
      </w:r>
      <w:r>
        <w:rPr>
          <w:rFonts w:ascii="Cambria" w:hAnsi="Cambria"/>
          <w:color w:val="000000"/>
          <w:szCs w:val="24"/>
        </w:rPr>
        <w:t xml:space="preserve"> </w:t>
      </w:r>
      <w:r>
        <w:rPr>
          <w:rFonts w:ascii="Cambria" w:hAnsi="Cambria"/>
          <w:color w:val="000000"/>
          <w:szCs w:val="24"/>
        </w:rPr>
        <w:tab/>
        <w:t>- koef</w:t>
      </w:r>
      <w:r>
        <w:rPr>
          <w:rFonts w:ascii="Cambria" w:hAnsi="Cambria"/>
          <w:color w:val="000000"/>
          <w:szCs w:val="24"/>
        </w:rPr>
        <w:t>icient polohovej diferenciácie</w:t>
      </w:r>
    </w:p>
    <w:p w:rsidR="00B93C55" w:rsidRDefault="00B93C55">
      <w:pPr>
        <w:pStyle w:val="Normal1400"/>
        <w:rPr>
          <w:rFonts w:ascii="Cambria" w:hAnsi="Cambria"/>
          <w:sz w:val="20"/>
          <w:szCs w:val="24"/>
        </w:rPr>
      </w:pPr>
    </w:p>
    <w:p w:rsidR="00B93C55" w:rsidRDefault="006E773F">
      <w:pPr>
        <w:pStyle w:val="Normal1410"/>
        <w:jc w:val="both"/>
        <w:rPr>
          <w:rFonts w:ascii="Cambria" w:hAnsi="Cambria"/>
          <w:sz w:val="20"/>
          <w:szCs w:val="24"/>
        </w:rPr>
      </w:pPr>
      <w:r>
        <w:rPr>
          <w:rFonts w:ascii="Cambria" w:hAnsi="Cambria"/>
          <w:color w:val="000000"/>
          <w:szCs w:val="24"/>
        </w:rPr>
        <w:t>Metóda porovnávania</w:t>
      </w:r>
    </w:p>
    <w:p w:rsidR="00B93C55" w:rsidRDefault="006E773F">
      <w:pPr>
        <w:pStyle w:val="Normal1420"/>
        <w:jc w:val="both"/>
        <w:rPr>
          <w:rFonts w:ascii="Cambria" w:hAnsi="Cambria"/>
          <w:sz w:val="20"/>
          <w:szCs w:val="24"/>
        </w:rPr>
      </w:pPr>
      <w:r>
        <w:rPr>
          <w:rFonts w:ascii="Cambria" w:hAnsi="Cambria"/>
          <w:color w:val="000000"/>
          <w:szCs w:val="24"/>
        </w:rPr>
        <w:lastRenderedPageBreak/>
        <w:t xml:space="preserve">Pre použitie porovnávacej metódy je potrebný súbor minimálne troch ponukových alebo realizovaných kúpnopredajných cien v danej lokalite. Základný metodický postup stanovenia všeobecnej hodnoty metódou porovnávania je podľa vzťahu: </w:t>
      </w:r>
    </w:p>
    <w:p w:rsidR="00B93C55" w:rsidRDefault="00B93C55">
      <w:pPr>
        <w:pStyle w:val="Normal1430"/>
        <w:jc w:val="both"/>
        <w:rPr>
          <w:rFonts w:ascii="Cambria" w:hAnsi="Cambria"/>
          <w:sz w:val="20"/>
          <w:szCs w:val="24"/>
        </w:rPr>
      </w:pPr>
    </w:p>
    <w:p w:rsidR="00B93C55" w:rsidRDefault="006E773F">
      <w:pPr>
        <w:pStyle w:val="Normal1441"/>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POZ</w:t>
      </w:r>
      <w:r>
        <w:rPr>
          <w:rFonts w:ascii="Cambria" w:hAnsi="Cambria"/>
          <w:color w:val="000000"/>
          <w:szCs w:val="24"/>
        </w:rPr>
        <w:t xml:space="preserve"> = M . VŠH</w:t>
      </w:r>
      <w:r>
        <w:rPr>
          <w:rFonts w:ascii="Cambria" w:hAnsi="Cambria"/>
          <w:color w:val="000000"/>
          <w:szCs w:val="24"/>
          <w:vertAlign w:val="subscript"/>
        </w:rPr>
        <w:t>MJ</w:t>
      </w:r>
      <w:r>
        <w:rPr>
          <w:rFonts w:ascii="Cambria" w:hAnsi="Cambria"/>
          <w:color w:val="000000"/>
          <w:szCs w:val="24"/>
        </w:rPr>
        <w:t xml:space="preserve">   [€</w:t>
      </w:r>
      <w:r>
        <w:rPr>
          <w:rFonts w:ascii="Cambria" w:hAnsi="Cambria"/>
          <w:color w:val="000000"/>
          <w:szCs w:val="24"/>
        </w:rPr>
        <w:t>]</w:t>
      </w:r>
    </w:p>
    <w:p w:rsidR="00B93C55" w:rsidRDefault="006E773F">
      <w:pPr>
        <w:pStyle w:val="Normal1451"/>
        <w:jc w:val="both"/>
        <w:rPr>
          <w:rFonts w:ascii="Cambria" w:hAnsi="Cambria"/>
          <w:sz w:val="20"/>
          <w:szCs w:val="24"/>
        </w:rPr>
      </w:pPr>
      <w:r>
        <w:rPr>
          <w:rFonts w:ascii="Cambria" w:hAnsi="Cambria"/>
          <w:color w:val="000000"/>
          <w:szCs w:val="24"/>
        </w:rPr>
        <w:t>kde</w:t>
      </w:r>
    </w:p>
    <w:p w:rsidR="00B93C55" w:rsidRDefault="006E773F">
      <w:pPr>
        <w:pStyle w:val="Normal1460"/>
        <w:tabs>
          <w:tab w:val="left" w:pos="851"/>
        </w:tabs>
        <w:jc w:val="both"/>
        <w:rPr>
          <w:rFonts w:ascii="Cambria" w:hAnsi="Cambria"/>
          <w:sz w:val="20"/>
          <w:szCs w:val="24"/>
        </w:rPr>
      </w:pPr>
      <w:r>
        <w:rPr>
          <w:rFonts w:ascii="Cambria" w:hAnsi="Cambria"/>
          <w:color w:val="000000"/>
          <w:szCs w:val="24"/>
        </w:rPr>
        <w:t xml:space="preserve">M  </w:t>
      </w:r>
      <w:r>
        <w:rPr>
          <w:rFonts w:ascii="Cambria" w:hAnsi="Cambria"/>
          <w:color w:val="000000"/>
          <w:szCs w:val="24"/>
        </w:rPr>
        <w:tab/>
        <w:t>- výmera hodnoteného pozemku v m</w:t>
      </w:r>
      <w:r>
        <w:rPr>
          <w:rFonts w:ascii="Cambria" w:hAnsi="Cambria"/>
          <w:color w:val="000000"/>
          <w:szCs w:val="24"/>
          <w:vertAlign w:val="superscript"/>
        </w:rPr>
        <w:t>2</w:t>
      </w:r>
      <w:r>
        <w:rPr>
          <w:rFonts w:ascii="Cambria" w:hAnsi="Cambria"/>
          <w:color w:val="000000"/>
          <w:szCs w:val="24"/>
        </w:rPr>
        <w:t>,</w:t>
      </w:r>
    </w:p>
    <w:p w:rsidR="00B93C55" w:rsidRDefault="006E773F">
      <w:pPr>
        <w:pStyle w:val="Normal1470"/>
        <w:tabs>
          <w:tab w:val="left" w:pos="851"/>
        </w:tabs>
        <w:ind w:left="993" w:hanging="993"/>
        <w:jc w:val="both"/>
        <w:rPr>
          <w:rFonts w:ascii="Cambria" w:hAnsi="Cambria"/>
          <w:sz w:val="20"/>
          <w:szCs w:val="24"/>
        </w:rPr>
      </w:pPr>
      <w:r>
        <w:rPr>
          <w:rFonts w:ascii="Cambria" w:hAnsi="Cambria"/>
          <w:color w:val="000000"/>
          <w:szCs w:val="24"/>
        </w:rPr>
        <w:t>VŠH</w:t>
      </w:r>
      <w:r>
        <w:rPr>
          <w:rFonts w:ascii="Cambria" w:hAnsi="Cambria"/>
          <w:color w:val="000000"/>
          <w:szCs w:val="24"/>
          <w:vertAlign w:val="subscript"/>
        </w:rPr>
        <w:t>MJ</w:t>
      </w:r>
      <w:r>
        <w:rPr>
          <w:rFonts w:ascii="Cambria" w:hAnsi="Cambria"/>
          <w:color w:val="000000"/>
          <w:szCs w:val="24"/>
        </w:rPr>
        <w:t xml:space="preserve">  </w:t>
      </w:r>
      <w:r>
        <w:rPr>
          <w:rFonts w:ascii="Cambria" w:hAnsi="Cambria"/>
          <w:color w:val="000000"/>
          <w:szCs w:val="24"/>
        </w:rPr>
        <w:tab/>
        <w:t>- priemerná všeobecná hodnota pozemku určená porovnávaním na mernú jednotku v €/m</w:t>
      </w:r>
      <w:r>
        <w:rPr>
          <w:rFonts w:ascii="Cambria" w:hAnsi="Cambria"/>
          <w:color w:val="000000"/>
          <w:szCs w:val="24"/>
          <w:vertAlign w:val="superscript"/>
        </w:rPr>
        <w:t>2</w:t>
      </w:r>
      <w:r>
        <w:rPr>
          <w:rFonts w:ascii="Cambria" w:hAnsi="Cambria"/>
          <w:color w:val="000000"/>
          <w:szCs w:val="24"/>
        </w:rPr>
        <w:t>.</w:t>
      </w:r>
    </w:p>
    <w:p w:rsidR="00B93C55" w:rsidRDefault="00B93C55">
      <w:pPr>
        <w:pStyle w:val="Normal1480"/>
        <w:rPr>
          <w:rFonts w:ascii="Cambria" w:hAnsi="Cambria"/>
          <w:sz w:val="20"/>
          <w:szCs w:val="24"/>
        </w:rPr>
      </w:pPr>
    </w:p>
    <w:p w:rsidR="00B93C55" w:rsidRDefault="006E773F">
      <w:pPr>
        <w:pStyle w:val="Normal1490"/>
        <w:jc w:val="both"/>
        <w:rPr>
          <w:rFonts w:ascii="Cambria" w:hAnsi="Cambria"/>
          <w:sz w:val="20"/>
          <w:szCs w:val="24"/>
        </w:rPr>
      </w:pPr>
      <w:r>
        <w:rPr>
          <w:rFonts w:ascii="Cambria" w:hAnsi="Cambria"/>
          <w:color w:val="000000"/>
          <w:szCs w:val="24"/>
        </w:rPr>
        <w:t>Porovnanie treba vykonať na mernú jednotku (1 m</w:t>
      </w:r>
      <w:r>
        <w:rPr>
          <w:rFonts w:ascii="Cambria" w:hAnsi="Cambria"/>
          <w:color w:val="000000"/>
          <w:szCs w:val="24"/>
          <w:vertAlign w:val="superscript"/>
        </w:rPr>
        <w:t>2</w:t>
      </w:r>
      <w:r>
        <w:rPr>
          <w:rFonts w:ascii="Cambria" w:hAnsi="Cambria"/>
          <w:color w:val="000000"/>
          <w:szCs w:val="24"/>
        </w:rPr>
        <w:t xml:space="preserve"> pozemku) s prihliadnutím na odlišnosti porovnávaných pozemkov a ohodn</w:t>
      </w:r>
      <w:r>
        <w:rPr>
          <w:rFonts w:ascii="Cambria" w:hAnsi="Cambria"/>
          <w:color w:val="000000"/>
          <w:szCs w:val="24"/>
        </w:rPr>
        <w:t>ocovaného pozemku.</w:t>
      </w:r>
    </w:p>
    <w:p w:rsidR="00B93C55" w:rsidRDefault="006E773F">
      <w:pPr>
        <w:pStyle w:val="Normal1500"/>
        <w:rPr>
          <w:rFonts w:ascii="Cambria" w:hAnsi="Cambria"/>
          <w:sz w:val="20"/>
          <w:szCs w:val="24"/>
        </w:rPr>
      </w:pPr>
      <w:r>
        <w:rPr>
          <w:rFonts w:ascii="Cambria" w:hAnsi="Cambria"/>
          <w:color w:val="000000"/>
          <w:szCs w:val="24"/>
        </w:rPr>
        <w:t xml:space="preserve">Hlavné faktory porovnávania: </w:t>
      </w:r>
    </w:p>
    <w:p w:rsidR="00B93C55" w:rsidRDefault="006E773F">
      <w:pPr>
        <w:pStyle w:val="Normal1510"/>
        <w:numPr>
          <w:ilvl w:val="0"/>
          <w:numId w:val="24"/>
        </w:numPr>
        <w:tabs>
          <w:tab w:val="left" w:pos="720"/>
        </w:tabs>
        <w:spacing w:after="160" w:line="251" w:lineRule="auto"/>
        <w:ind w:left="720" w:hanging="360"/>
        <w:rPr>
          <w:rFonts w:ascii="Cambria" w:hAnsi="Cambria"/>
          <w:sz w:val="20"/>
          <w:szCs w:val="24"/>
        </w:rPr>
      </w:pPr>
      <w:r>
        <w:rPr>
          <w:rFonts w:ascii="Cambria" w:hAnsi="Cambria"/>
          <w:color w:val="000000"/>
          <w:szCs w:val="24"/>
        </w:rPr>
        <w:t>ekonomické (napríklad dátum prevodu, forma prevodu, spôsob platby a pod.),</w:t>
      </w:r>
    </w:p>
    <w:p w:rsidR="00B93C55" w:rsidRDefault="006E773F">
      <w:pPr>
        <w:pStyle w:val="Normal1520"/>
        <w:numPr>
          <w:ilvl w:val="0"/>
          <w:numId w:val="24"/>
        </w:numPr>
        <w:tabs>
          <w:tab w:val="left" w:pos="720"/>
        </w:tabs>
        <w:spacing w:after="160" w:line="251" w:lineRule="auto"/>
        <w:ind w:left="720" w:hanging="360"/>
        <w:rPr>
          <w:rFonts w:ascii="Cambria" w:hAnsi="Cambria"/>
          <w:sz w:val="20"/>
          <w:szCs w:val="24"/>
        </w:rPr>
      </w:pPr>
      <w:r>
        <w:rPr>
          <w:rFonts w:ascii="Cambria" w:hAnsi="Cambria"/>
          <w:color w:val="000000"/>
          <w:szCs w:val="24"/>
        </w:rPr>
        <w:t>polohové (napríklad miesto, lokalita, atraktivita, prístup a pod.),</w:t>
      </w:r>
    </w:p>
    <w:p w:rsidR="00B93C55" w:rsidRDefault="006E773F">
      <w:pPr>
        <w:pStyle w:val="Normal1530"/>
        <w:numPr>
          <w:ilvl w:val="0"/>
          <w:numId w:val="24"/>
        </w:numPr>
        <w:tabs>
          <w:tab w:val="left" w:pos="720"/>
        </w:tabs>
        <w:spacing w:after="160" w:line="251" w:lineRule="auto"/>
        <w:ind w:left="720" w:hanging="360"/>
        <w:rPr>
          <w:rFonts w:ascii="Cambria" w:hAnsi="Cambria"/>
          <w:sz w:val="20"/>
          <w:szCs w:val="24"/>
        </w:rPr>
      </w:pPr>
      <w:r>
        <w:rPr>
          <w:rFonts w:ascii="Cambria" w:hAnsi="Cambria"/>
          <w:color w:val="000000"/>
          <w:szCs w:val="24"/>
        </w:rPr>
        <w:t>fyzické (napríklad infraštruktúra a možnosť zástavby pri stavebn</w:t>
      </w:r>
      <w:r>
        <w:rPr>
          <w:rFonts w:ascii="Cambria" w:hAnsi="Cambria"/>
          <w:color w:val="000000"/>
          <w:szCs w:val="24"/>
        </w:rPr>
        <w:t>ých pozemkoch; kvalita pôdy a kvalita výsadby pri ostatných pozemkoch a pod.).</w:t>
      </w:r>
    </w:p>
    <w:p w:rsidR="00B93C55" w:rsidRDefault="006E773F">
      <w:pPr>
        <w:pStyle w:val="Normal1540"/>
        <w:jc w:val="both"/>
        <w:rPr>
          <w:rFonts w:ascii="Cambria" w:hAnsi="Cambria"/>
          <w:sz w:val="20"/>
          <w:szCs w:val="24"/>
        </w:rPr>
      </w:pPr>
      <w:r>
        <w:rPr>
          <w:rFonts w:ascii="Cambria" w:hAnsi="Cambria"/>
          <w:color w:val="000000"/>
          <w:szCs w:val="24"/>
        </w:rPr>
        <w:t>Podklady na porovnanie (doklad o prevode alebo prechode nehnuteľnosti, prípadne ponuky realitných kancelárií) musia byť identifikovateľné. Pri porovnávaní sa musia vylúčiť všetk</w:t>
      </w:r>
      <w:r>
        <w:rPr>
          <w:rFonts w:ascii="Cambria" w:hAnsi="Cambria"/>
          <w:color w:val="000000"/>
          <w:szCs w:val="24"/>
        </w:rPr>
        <w:t xml:space="preserve">y vplyvy mimoriadnych okolností trhu (napr. príbuzenský vzťah medzi predávajúcim a kupujúcim, stav tiesne predávajúceho alebo kupujúceho a pod).  </w:t>
      </w:r>
    </w:p>
    <w:p w:rsidR="00B93C55" w:rsidRDefault="00B93C55">
      <w:pPr>
        <w:pStyle w:val="Normal1550"/>
        <w:jc w:val="both"/>
        <w:rPr>
          <w:rFonts w:ascii="Cambria" w:hAnsi="Cambria"/>
          <w:sz w:val="20"/>
          <w:szCs w:val="24"/>
        </w:rPr>
      </w:pPr>
    </w:p>
    <w:p w:rsidR="00B93C55" w:rsidRDefault="006E773F">
      <w:pPr>
        <w:pStyle w:val="Normal1560"/>
        <w:jc w:val="both"/>
        <w:rPr>
          <w:rFonts w:ascii="Cambria" w:hAnsi="Cambria"/>
          <w:sz w:val="20"/>
          <w:szCs w:val="24"/>
        </w:rPr>
      </w:pPr>
      <w:r>
        <w:rPr>
          <w:rFonts w:ascii="Cambria" w:hAnsi="Cambria"/>
          <w:color w:val="000000"/>
          <w:szCs w:val="24"/>
        </w:rPr>
        <w:t xml:space="preserve">Výnosová hodnota pozemkov sa vypočíta kapitalizáciou budúcich odčerpateľných zdrojov počas časovo </w:t>
      </w:r>
      <w:r>
        <w:rPr>
          <w:rFonts w:ascii="Cambria" w:hAnsi="Cambria"/>
          <w:color w:val="000000"/>
          <w:szCs w:val="24"/>
        </w:rPr>
        <w:t>neobmedzeného obdobia podľa vzťahu</w:t>
      </w:r>
    </w:p>
    <w:p w:rsidR="00B93C55" w:rsidRDefault="00B93C55">
      <w:pPr>
        <w:pStyle w:val="Normal1570"/>
        <w:jc w:val="both"/>
        <w:rPr>
          <w:rFonts w:ascii="Cambria" w:hAnsi="Cambria"/>
          <w:sz w:val="20"/>
          <w:szCs w:val="24"/>
        </w:rPr>
      </w:pPr>
    </w:p>
    <w:p w:rsidR="00B93C55" w:rsidRDefault="006E773F">
      <w:pPr>
        <w:pStyle w:val="Normal1580"/>
        <w:jc w:val="both"/>
        <w:rPr>
          <w:rFonts w:ascii="Cambria" w:hAnsi="Cambria"/>
          <w:sz w:val="20"/>
          <w:szCs w:val="24"/>
        </w:rPr>
      </w:pPr>
      <w:r>
        <w:rPr>
          <w:rFonts w:ascii="Times New Roman" w:hAnsi="Times New Roman"/>
          <w:noProof/>
          <w:sz w:val="24"/>
          <w:szCs w:val="24"/>
        </w:rPr>
        <w:drawing>
          <wp:inline distT="0" distB="0" distL="0" distR="0">
            <wp:extent cx="960120" cy="28956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rPr>
          <w:rFonts w:ascii="Cambria" w:hAnsi="Cambria"/>
          <w:color w:val="000000"/>
          <w:szCs w:val="24"/>
        </w:rPr>
        <w:t xml:space="preserve">     </w:t>
      </w:r>
    </w:p>
    <w:p w:rsidR="00B93C55" w:rsidRDefault="006E773F">
      <w:pPr>
        <w:pStyle w:val="Normal1590"/>
        <w:jc w:val="both"/>
        <w:rPr>
          <w:rFonts w:ascii="Cambria" w:hAnsi="Cambria"/>
          <w:sz w:val="20"/>
          <w:szCs w:val="24"/>
        </w:rPr>
      </w:pPr>
      <w:r>
        <w:rPr>
          <w:rFonts w:ascii="Cambria" w:hAnsi="Cambria"/>
          <w:color w:val="000000"/>
          <w:szCs w:val="24"/>
        </w:rPr>
        <w:t>kde</w:t>
      </w:r>
    </w:p>
    <w:p w:rsidR="00B93C55" w:rsidRDefault="006E773F">
      <w:pPr>
        <w:pStyle w:val="Normal1600"/>
        <w:ind w:left="426" w:hanging="426"/>
        <w:jc w:val="both"/>
        <w:rPr>
          <w:rFonts w:ascii="Cambria" w:hAnsi="Cambria"/>
          <w:sz w:val="20"/>
          <w:szCs w:val="24"/>
        </w:rPr>
      </w:pPr>
      <w:r>
        <w:rPr>
          <w:rFonts w:ascii="Cambria" w:hAnsi="Cambria"/>
          <w:color w:val="000000"/>
          <w:szCs w:val="24"/>
        </w:rPr>
        <w:t xml:space="preserve">OZ </w:t>
      </w:r>
      <w:r>
        <w:rPr>
          <w:rFonts w:ascii="Cambria" w:hAnsi="Cambria"/>
          <w:color w:val="000000"/>
          <w:szCs w:val="24"/>
        </w:rPr>
        <w:tab/>
        <w:t xml:space="preserve">– </w:t>
      </w:r>
      <w:r>
        <w:rPr>
          <w:rFonts w:ascii="Cambria" w:hAnsi="Cambria"/>
          <w:color w:val="000000"/>
          <w:szCs w:val="24"/>
        </w:rPr>
        <w:tab/>
      </w:r>
      <w:r>
        <w:rPr>
          <w:rFonts w:ascii="Cambria" w:hAnsi="Cambria"/>
          <w:color w:val="000000"/>
          <w:szCs w:val="24"/>
        </w:rPr>
        <w:t xml:space="preserve">odčerpateľný zdroj, ktorým sa rozumie disponibilný výnos dosiahnuteľný pri riadnom hospodárení formou prenájmu pozemku. Pri poľnohospodárskych a lesných pozemkoch je možné v odôvodnených prípadoch použiť disponibilný výnos z poľnohospodárskej alebo lesnej </w:t>
      </w:r>
      <w:r>
        <w:rPr>
          <w:rFonts w:ascii="Cambria" w:hAnsi="Cambria"/>
          <w:color w:val="000000"/>
          <w:szCs w:val="24"/>
        </w:rPr>
        <w:t xml:space="preserve">výroby. Stanoví sa ako rozdiel hrubého výnosu a nákladov [€/rok], </w:t>
      </w:r>
    </w:p>
    <w:p w:rsidR="00B93C55" w:rsidRDefault="006E773F">
      <w:pPr>
        <w:pStyle w:val="Normal1610"/>
        <w:ind w:left="426" w:hanging="426"/>
        <w:jc w:val="both"/>
        <w:rPr>
          <w:rFonts w:ascii="Cambria" w:hAnsi="Cambria"/>
          <w:sz w:val="20"/>
          <w:szCs w:val="24"/>
        </w:rPr>
      </w:pPr>
      <w:r>
        <w:rPr>
          <w:rFonts w:ascii="Cambria" w:hAnsi="Cambria"/>
          <w:color w:val="000000"/>
          <w:szCs w:val="24"/>
        </w:rPr>
        <w:t xml:space="preserve">k </w:t>
      </w:r>
      <w:r>
        <w:rPr>
          <w:rFonts w:ascii="Cambria" w:hAnsi="Cambria"/>
          <w:color w:val="000000"/>
          <w:szCs w:val="24"/>
        </w:rPr>
        <w:tab/>
        <w:t xml:space="preserve">– </w:t>
      </w:r>
      <w:r>
        <w:rPr>
          <w:rFonts w:ascii="Cambria" w:hAnsi="Cambria"/>
          <w:color w:val="000000"/>
          <w:szCs w:val="24"/>
        </w:rPr>
        <w:tab/>
        <w:t>úroková miera, ktorá sa do výpočtu dosadzuje v desatinnom tvare [%/100]. Úroková miera zohľadňuje aj zaťaženie daňou z príjmu.</w:t>
      </w:r>
    </w:p>
    <w:p w:rsidR="00B93C55" w:rsidRDefault="00B93C55">
      <w:pPr>
        <w:pStyle w:val="Normal1620"/>
        <w:rPr>
          <w:rFonts w:ascii="Cambria" w:hAnsi="Cambria"/>
          <w:sz w:val="20"/>
          <w:szCs w:val="24"/>
        </w:rPr>
      </w:pPr>
    </w:p>
    <w:p w:rsidR="00B93C55" w:rsidRDefault="006E773F">
      <w:pPr>
        <w:pStyle w:val="Normal1630"/>
        <w:jc w:val="both"/>
        <w:rPr>
          <w:rFonts w:ascii="Cambria" w:hAnsi="Cambria"/>
          <w:sz w:val="20"/>
          <w:szCs w:val="24"/>
        </w:rPr>
      </w:pPr>
      <w:r>
        <w:rPr>
          <w:rFonts w:ascii="Cambria" w:hAnsi="Cambria"/>
          <w:color w:val="000000"/>
          <w:szCs w:val="24"/>
        </w:rPr>
        <w:t>a3) Stanovenie východiskovej a technickej hodnoty stavi</w:t>
      </w:r>
      <w:r>
        <w:rPr>
          <w:rFonts w:ascii="Cambria" w:hAnsi="Cambria"/>
          <w:color w:val="000000"/>
          <w:szCs w:val="24"/>
        </w:rPr>
        <w:t xml:space="preserve">eb: </w:t>
      </w:r>
    </w:p>
    <w:p w:rsidR="00B93C55" w:rsidRDefault="006E773F">
      <w:pPr>
        <w:pStyle w:val="Normal1640"/>
        <w:jc w:val="both"/>
        <w:rPr>
          <w:rFonts w:ascii="Cambria" w:hAnsi="Cambria"/>
          <w:sz w:val="20"/>
          <w:szCs w:val="24"/>
        </w:rPr>
      </w:pPr>
      <w:r>
        <w:rPr>
          <w:rFonts w:ascii="Cambria" w:hAnsi="Cambria"/>
          <w:color w:val="000000"/>
          <w:szCs w:val="24"/>
        </w:rPr>
        <w:t>Použité sú rozpočtové ukazovatele publikované v Metodike výpočtu všeobecnej hodnoty nehnuteľností a stavieb (ISBN 80-7100-827-3). Koeficient cenovej úrovne je podľa posledných známych štatistických údajov vydaných ŠU SR platných pre 1. štvrťrok 2019.</w:t>
      </w:r>
    </w:p>
    <w:p w:rsidR="00B93C55" w:rsidRDefault="00B93C55">
      <w:pPr>
        <w:pStyle w:val="Normal1650"/>
        <w:rPr>
          <w:rFonts w:ascii="Cambria" w:hAnsi="Cambria"/>
          <w:sz w:val="20"/>
          <w:szCs w:val="24"/>
        </w:rPr>
      </w:pPr>
    </w:p>
    <w:p w:rsidR="00B93C55" w:rsidRDefault="006E773F">
      <w:pPr>
        <w:pStyle w:val="Normal1660"/>
        <w:jc w:val="both"/>
        <w:rPr>
          <w:rFonts w:ascii="Cambria" w:hAnsi="Cambria"/>
          <w:sz w:val="20"/>
          <w:szCs w:val="24"/>
        </w:rPr>
      </w:pPr>
      <w:r>
        <w:rPr>
          <w:rFonts w:ascii="Cambria" w:hAnsi="Cambria"/>
          <w:color w:val="000000"/>
          <w:szCs w:val="24"/>
        </w:rPr>
        <w:t xml:space="preserve">Východisková hodnota (VH) stavieb sa stanoví podľa základného vzťahu: </w:t>
      </w:r>
    </w:p>
    <w:p w:rsidR="00B93C55" w:rsidRDefault="006E773F">
      <w:pPr>
        <w:pStyle w:val="Normal1670"/>
        <w:jc w:val="both"/>
        <w:rPr>
          <w:rFonts w:ascii="Cambria" w:hAnsi="Cambria"/>
          <w:sz w:val="20"/>
          <w:szCs w:val="24"/>
        </w:rPr>
      </w:pPr>
      <w:r>
        <w:rPr>
          <w:rFonts w:ascii="Cambria" w:hAnsi="Cambria"/>
          <w:color w:val="000000"/>
          <w:szCs w:val="24"/>
        </w:rPr>
        <w:t>VH = M . (RU . k</w:t>
      </w:r>
      <w:r>
        <w:rPr>
          <w:rFonts w:ascii="Cambria" w:hAnsi="Cambria"/>
          <w:color w:val="000000"/>
          <w:szCs w:val="24"/>
          <w:vertAlign w:val="subscript"/>
        </w:rPr>
        <w:t>CU</w:t>
      </w:r>
      <w:r>
        <w:rPr>
          <w:rFonts w:ascii="Cambria" w:hAnsi="Cambria"/>
          <w:color w:val="000000"/>
          <w:szCs w:val="24"/>
        </w:rPr>
        <w:t xml:space="preserve"> . k</w:t>
      </w:r>
      <w:r>
        <w:rPr>
          <w:rFonts w:ascii="Cambria" w:hAnsi="Cambria"/>
          <w:color w:val="000000"/>
          <w:szCs w:val="24"/>
          <w:vertAlign w:val="subscript"/>
        </w:rPr>
        <w:t>V</w:t>
      </w:r>
      <w:r>
        <w:rPr>
          <w:rFonts w:ascii="Cambria" w:hAnsi="Cambria"/>
          <w:color w:val="000000"/>
          <w:szCs w:val="24"/>
        </w:rPr>
        <w:t xml:space="preserve"> . k</w:t>
      </w:r>
      <w:r>
        <w:rPr>
          <w:rFonts w:ascii="Cambria" w:hAnsi="Cambria"/>
          <w:color w:val="000000"/>
          <w:szCs w:val="24"/>
          <w:vertAlign w:val="subscript"/>
        </w:rPr>
        <w:t>ZP</w:t>
      </w:r>
      <w:r>
        <w:rPr>
          <w:rFonts w:ascii="Cambria" w:hAnsi="Cambria"/>
          <w:color w:val="000000"/>
          <w:szCs w:val="24"/>
        </w:rPr>
        <w:t xml:space="preserve"> . k</w:t>
      </w:r>
      <w:r>
        <w:rPr>
          <w:rFonts w:ascii="Cambria" w:hAnsi="Cambria"/>
          <w:color w:val="000000"/>
          <w:szCs w:val="24"/>
          <w:vertAlign w:val="subscript"/>
        </w:rPr>
        <w:t>VP</w:t>
      </w:r>
      <w:r>
        <w:rPr>
          <w:rFonts w:ascii="Cambria" w:hAnsi="Cambria"/>
          <w:color w:val="000000"/>
          <w:szCs w:val="24"/>
        </w:rPr>
        <w:t xml:space="preserve"> . k</w:t>
      </w:r>
      <w:r>
        <w:rPr>
          <w:rFonts w:ascii="Cambria" w:hAnsi="Cambria"/>
          <w:color w:val="000000"/>
          <w:szCs w:val="24"/>
          <w:vertAlign w:val="subscript"/>
        </w:rPr>
        <w:t>K</w:t>
      </w:r>
      <w:r>
        <w:rPr>
          <w:rFonts w:ascii="Cambria" w:hAnsi="Cambria"/>
          <w:color w:val="000000"/>
          <w:szCs w:val="24"/>
        </w:rPr>
        <w:t xml:space="preserve"> . k</w:t>
      </w:r>
      <w:r>
        <w:rPr>
          <w:rFonts w:ascii="Cambria" w:hAnsi="Cambria"/>
          <w:color w:val="000000"/>
          <w:szCs w:val="24"/>
          <w:vertAlign w:val="subscript"/>
        </w:rPr>
        <w:t>M</w:t>
      </w:r>
      <w:r>
        <w:rPr>
          <w:rFonts w:ascii="Cambria" w:hAnsi="Cambria"/>
          <w:color w:val="000000"/>
          <w:szCs w:val="24"/>
        </w:rPr>
        <w:t xml:space="preserve"> )          [€],</w:t>
      </w:r>
    </w:p>
    <w:p w:rsidR="00B93C55" w:rsidRDefault="00B93C55">
      <w:pPr>
        <w:pStyle w:val="Normal1680"/>
        <w:jc w:val="both"/>
        <w:rPr>
          <w:rFonts w:ascii="Cambria" w:hAnsi="Cambria"/>
          <w:sz w:val="20"/>
          <w:szCs w:val="24"/>
        </w:rPr>
      </w:pPr>
    </w:p>
    <w:p w:rsidR="00B93C55" w:rsidRDefault="006E773F">
      <w:pPr>
        <w:pStyle w:val="Normal1690"/>
        <w:jc w:val="both"/>
        <w:rPr>
          <w:rFonts w:ascii="Cambria" w:hAnsi="Cambria"/>
          <w:sz w:val="20"/>
          <w:szCs w:val="24"/>
        </w:rPr>
      </w:pPr>
      <w:r>
        <w:rPr>
          <w:rFonts w:ascii="Cambria" w:hAnsi="Cambria"/>
          <w:color w:val="000000"/>
          <w:szCs w:val="24"/>
        </w:rPr>
        <w:t>kde:</w:t>
      </w:r>
      <w:r>
        <w:rPr>
          <w:rFonts w:ascii="Cambria" w:hAnsi="Cambria"/>
          <w:color w:val="000000"/>
          <w:szCs w:val="24"/>
        </w:rPr>
        <w:tab/>
        <w:t xml:space="preserve">VH - </w:t>
      </w:r>
      <w:r>
        <w:rPr>
          <w:rFonts w:ascii="Cambria" w:hAnsi="Cambria"/>
          <w:color w:val="000000"/>
          <w:szCs w:val="24"/>
        </w:rPr>
        <w:tab/>
        <w:t>východisková hodnota,</w:t>
      </w:r>
    </w:p>
    <w:p w:rsidR="00B93C55" w:rsidRDefault="006E773F">
      <w:pPr>
        <w:pStyle w:val="Normal1710"/>
        <w:ind w:left="720"/>
        <w:jc w:val="both"/>
        <w:rPr>
          <w:rFonts w:ascii="Cambria" w:hAnsi="Cambria"/>
          <w:sz w:val="20"/>
          <w:szCs w:val="24"/>
        </w:rPr>
      </w:pPr>
      <w:r>
        <w:rPr>
          <w:rFonts w:ascii="Cambria" w:hAnsi="Cambria"/>
          <w:color w:val="000000"/>
          <w:szCs w:val="24"/>
        </w:rPr>
        <w:t>M –</w:t>
      </w:r>
      <w:r>
        <w:rPr>
          <w:rFonts w:ascii="Cambria" w:hAnsi="Cambria"/>
          <w:color w:val="000000"/>
          <w:szCs w:val="24"/>
        </w:rPr>
        <w:tab/>
        <w:t>počet merných jednotiek,</w:t>
      </w:r>
    </w:p>
    <w:p w:rsidR="00B93C55" w:rsidRDefault="006E773F">
      <w:pPr>
        <w:pStyle w:val="Normal1720"/>
        <w:ind w:left="720"/>
        <w:jc w:val="both"/>
        <w:rPr>
          <w:rFonts w:ascii="Cambria" w:hAnsi="Cambria"/>
          <w:sz w:val="20"/>
          <w:szCs w:val="24"/>
        </w:rPr>
      </w:pPr>
      <w:r>
        <w:rPr>
          <w:rFonts w:ascii="Cambria" w:hAnsi="Cambria"/>
          <w:color w:val="000000"/>
          <w:szCs w:val="24"/>
        </w:rPr>
        <w:t>RU -</w:t>
      </w:r>
      <w:r>
        <w:rPr>
          <w:rFonts w:ascii="Cambria" w:hAnsi="Cambria"/>
          <w:color w:val="000000"/>
          <w:szCs w:val="24"/>
        </w:rPr>
        <w:tab/>
        <w:t>rozpočtový ukazovateľ podľa použitej metodiky v cenove</w:t>
      </w:r>
      <w:r>
        <w:rPr>
          <w:rFonts w:ascii="Cambria" w:hAnsi="Cambria"/>
          <w:color w:val="000000"/>
          <w:szCs w:val="24"/>
        </w:rPr>
        <w:t>j úrovni 4. štvrťroka 1996,</w:t>
      </w:r>
    </w:p>
    <w:p w:rsidR="00B93C55" w:rsidRDefault="006E773F">
      <w:pPr>
        <w:pStyle w:val="Normal173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CU</w:t>
      </w:r>
      <w:r>
        <w:rPr>
          <w:rFonts w:ascii="Cambria" w:hAnsi="Cambria"/>
          <w:color w:val="000000"/>
          <w:szCs w:val="24"/>
        </w:rPr>
        <w:t xml:space="preserve"> -</w:t>
      </w:r>
      <w:r>
        <w:rPr>
          <w:rFonts w:ascii="Cambria" w:hAnsi="Cambria"/>
          <w:color w:val="000000"/>
          <w:szCs w:val="24"/>
        </w:rPr>
        <w:tab/>
        <w:t>koeficient vyjadrujúci nárast cien stavebných prác a materiálov medzi obdobím 4. štvrťroka 1996 a 1. štvrťroka 2019,</w:t>
      </w:r>
    </w:p>
    <w:p w:rsidR="00B93C55" w:rsidRDefault="006E773F">
      <w:pPr>
        <w:pStyle w:val="Normal175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V</w:t>
      </w:r>
      <w:r>
        <w:rPr>
          <w:rFonts w:ascii="Cambria" w:hAnsi="Cambria"/>
          <w:color w:val="000000"/>
          <w:szCs w:val="24"/>
        </w:rPr>
        <w:t xml:space="preserve"> -</w:t>
      </w:r>
      <w:r>
        <w:rPr>
          <w:rFonts w:ascii="Cambria" w:hAnsi="Cambria"/>
          <w:color w:val="000000"/>
          <w:szCs w:val="24"/>
        </w:rPr>
        <w:tab/>
        <w:t>koeficient vplyvu vybavenosti hodnoteného objektu,</w:t>
      </w:r>
    </w:p>
    <w:p w:rsidR="00B93C55" w:rsidRDefault="006E773F">
      <w:pPr>
        <w:pStyle w:val="Normal176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ZP</w:t>
      </w:r>
      <w:r>
        <w:rPr>
          <w:rFonts w:ascii="Cambria" w:hAnsi="Cambria"/>
          <w:color w:val="000000"/>
          <w:szCs w:val="24"/>
        </w:rPr>
        <w:t xml:space="preserve"> -</w:t>
      </w:r>
      <w:r>
        <w:rPr>
          <w:rFonts w:ascii="Cambria" w:hAnsi="Cambria"/>
          <w:color w:val="000000"/>
          <w:szCs w:val="24"/>
        </w:rPr>
        <w:tab/>
        <w:t xml:space="preserve">koeficient vplyvu zastavanej plochy </w:t>
      </w:r>
      <w:r>
        <w:rPr>
          <w:rFonts w:ascii="Cambria" w:hAnsi="Cambria"/>
          <w:color w:val="000000"/>
          <w:szCs w:val="24"/>
        </w:rPr>
        <w:t>hodnotenej stavby,</w:t>
      </w:r>
    </w:p>
    <w:p w:rsidR="00B93C55" w:rsidRDefault="006E773F">
      <w:pPr>
        <w:pStyle w:val="Normal177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VP</w:t>
      </w:r>
      <w:r>
        <w:rPr>
          <w:rFonts w:ascii="Cambria" w:hAnsi="Cambria"/>
          <w:color w:val="000000"/>
          <w:szCs w:val="24"/>
        </w:rPr>
        <w:t xml:space="preserve"> -</w:t>
      </w:r>
      <w:r>
        <w:rPr>
          <w:rFonts w:ascii="Cambria" w:hAnsi="Cambria"/>
          <w:color w:val="000000"/>
          <w:szCs w:val="24"/>
        </w:rPr>
        <w:tab/>
        <w:t>koeficient vplyvu konštrukčnej výšky podlaží hodnotenej stavby,</w:t>
      </w:r>
    </w:p>
    <w:p w:rsidR="00B93C55" w:rsidRDefault="006E773F">
      <w:pPr>
        <w:pStyle w:val="Normal178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K</w:t>
      </w:r>
      <w:r>
        <w:rPr>
          <w:rFonts w:ascii="Cambria" w:hAnsi="Cambria"/>
          <w:color w:val="000000"/>
          <w:szCs w:val="24"/>
        </w:rPr>
        <w:t xml:space="preserve"> -</w:t>
      </w:r>
      <w:r>
        <w:rPr>
          <w:rFonts w:ascii="Cambria" w:hAnsi="Cambria"/>
          <w:color w:val="000000"/>
          <w:szCs w:val="24"/>
        </w:rPr>
        <w:tab/>
        <w:t>koeficient konštrukčno-materiálovej charakteristiky,</w:t>
      </w:r>
    </w:p>
    <w:p w:rsidR="00B93C55" w:rsidRDefault="006E773F">
      <w:pPr>
        <w:pStyle w:val="Normal1790"/>
        <w:ind w:left="720"/>
        <w:jc w:val="both"/>
        <w:rPr>
          <w:rFonts w:ascii="Cambria" w:hAnsi="Cambria"/>
          <w:sz w:val="20"/>
          <w:szCs w:val="24"/>
        </w:rPr>
      </w:pPr>
      <w:r>
        <w:rPr>
          <w:rFonts w:ascii="Cambria" w:hAnsi="Cambria"/>
          <w:color w:val="000000"/>
          <w:szCs w:val="24"/>
        </w:rPr>
        <w:t>k</w:t>
      </w:r>
      <w:r>
        <w:rPr>
          <w:rFonts w:ascii="Cambria" w:hAnsi="Cambria"/>
          <w:color w:val="000000"/>
          <w:szCs w:val="24"/>
          <w:vertAlign w:val="subscript"/>
        </w:rPr>
        <w:t>M</w:t>
      </w:r>
      <w:r>
        <w:rPr>
          <w:rFonts w:ascii="Cambria" w:hAnsi="Cambria"/>
          <w:color w:val="000000"/>
          <w:szCs w:val="24"/>
        </w:rPr>
        <w:t xml:space="preserve"> -</w:t>
      </w:r>
      <w:r>
        <w:rPr>
          <w:rFonts w:ascii="Cambria" w:hAnsi="Cambria"/>
          <w:color w:val="000000"/>
          <w:szCs w:val="24"/>
        </w:rPr>
        <w:tab/>
        <w:t>koeficient vyjadrujúci územný vplyv.</w:t>
      </w:r>
    </w:p>
    <w:p w:rsidR="00B93C55" w:rsidRDefault="00B93C55">
      <w:pPr>
        <w:pStyle w:val="Normal1800"/>
        <w:rPr>
          <w:rFonts w:ascii="Cambria" w:hAnsi="Cambria"/>
          <w:sz w:val="20"/>
          <w:szCs w:val="24"/>
        </w:rPr>
      </w:pPr>
    </w:p>
    <w:p w:rsidR="00B93C55" w:rsidRDefault="006E773F">
      <w:pPr>
        <w:pStyle w:val="Normal1810"/>
        <w:jc w:val="both"/>
        <w:rPr>
          <w:rFonts w:ascii="Cambria" w:hAnsi="Cambria"/>
          <w:sz w:val="20"/>
          <w:szCs w:val="24"/>
        </w:rPr>
      </w:pPr>
      <w:r>
        <w:rPr>
          <w:rFonts w:ascii="Cambria" w:hAnsi="Cambria"/>
          <w:color w:val="000000"/>
          <w:szCs w:val="24"/>
        </w:rPr>
        <w:lastRenderedPageBreak/>
        <w:t>Pri stanovení východiskovej hodnoty sa poškodenie alebo nedokončen</w:t>
      </w:r>
      <w:r>
        <w:rPr>
          <w:rFonts w:ascii="Cambria" w:hAnsi="Cambria"/>
          <w:color w:val="000000"/>
          <w:szCs w:val="24"/>
        </w:rPr>
        <w:t>ie stavby zohľadňuje percentuálnym odhadom dokončenia jednotlivých konštrukcií a vybavení stavby.</w:t>
      </w:r>
    </w:p>
    <w:p w:rsidR="00B93C55" w:rsidRDefault="00B93C55">
      <w:pPr>
        <w:pStyle w:val="Normal1820"/>
        <w:jc w:val="both"/>
        <w:rPr>
          <w:rFonts w:ascii="Cambria" w:hAnsi="Cambria"/>
          <w:sz w:val="20"/>
          <w:szCs w:val="24"/>
        </w:rPr>
      </w:pPr>
    </w:p>
    <w:p w:rsidR="00B93C55" w:rsidRDefault="006E773F">
      <w:pPr>
        <w:pStyle w:val="Normal1830"/>
        <w:jc w:val="both"/>
        <w:rPr>
          <w:rFonts w:ascii="Cambria" w:hAnsi="Cambria"/>
          <w:sz w:val="20"/>
          <w:szCs w:val="24"/>
        </w:rPr>
      </w:pPr>
      <w:r>
        <w:rPr>
          <w:rFonts w:ascii="Cambria" w:hAnsi="Cambria"/>
          <w:color w:val="000000"/>
          <w:szCs w:val="24"/>
        </w:rPr>
        <w:t>Technická hodnota (TH)  stavieb sa stanoví podľa základného vzťahu:</w:t>
      </w:r>
    </w:p>
    <w:p w:rsidR="00B93C55" w:rsidRDefault="006E773F">
      <w:pPr>
        <w:pStyle w:val="Normal1840"/>
        <w:jc w:val="both"/>
        <w:rPr>
          <w:rFonts w:ascii="Cambria" w:hAnsi="Cambria"/>
          <w:sz w:val="20"/>
          <w:szCs w:val="24"/>
        </w:rPr>
      </w:pPr>
      <w:r>
        <w:rPr>
          <w:rFonts w:ascii="Cambria" w:hAnsi="Cambria"/>
          <w:color w:val="000000"/>
          <w:szCs w:val="24"/>
        </w:rPr>
        <w:t>TH = VH – HO</w:t>
      </w:r>
      <w:r>
        <w:rPr>
          <w:rFonts w:ascii="Cambria" w:hAnsi="Cambria"/>
          <w:color w:val="000000"/>
          <w:szCs w:val="24"/>
        </w:rPr>
        <w:tab/>
        <w:t xml:space="preserve">alebo: </w:t>
      </w:r>
      <w:r>
        <w:rPr>
          <w:rFonts w:ascii="Cambria" w:hAnsi="Cambria"/>
          <w:color w:val="000000"/>
          <w:szCs w:val="24"/>
        </w:rPr>
        <w:tab/>
        <w:t>TH = VH(TS/100)</w:t>
      </w:r>
      <w:r>
        <w:rPr>
          <w:rFonts w:ascii="Cambria" w:hAnsi="Cambria"/>
          <w:color w:val="000000"/>
          <w:szCs w:val="24"/>
        </w:rPr>
        <w:tab/>
        <w:t>[€]</w:t>
      </w:r>
    </w:p>
    <w:p w:rsidR="00B93C55" w:rsidRDefault="00B93C55">
      <w:pPr>
        <w:pStyle w:val="Normal1850"/>
        <w:jc w:val="both"/>
        <w:rPr>
          <w:rFonts w:ascii="Cambria" w:hAnsi="Cambria"/>
          <w:sz w:val="20"/>
          <w:szCs w:val="24"/>
        </w:rPr>
      </w:pPr>
    </w:p>
    <w:p w:rsidR="00B93C55" w:rsidRDefault="006E773F">
      <w:pPr>
        <w:pStyle w:val="Normal1860"/>
        <w:jc w:val="both"/>
        <w:rPr>
          <w:rFonts w:ascii="Cambria" w:hAnsi="Cambria"/>
          <w:sz w:val="20"/>
          <w:szCs w:val="24"/>
        </w:rPr>
      </w:pPr>
      <w:r>
        <w:rPr>
          <w:rFonts w:ascii="Cambria" w:hAnsi="Cambria"/>
          <w:color w:val="000000"/>
          <w:szCs w:val="24"/>
        </w:rPr>
        <w:t>kde:</w:t>
      </w:r>
      <w:r>
        <w:rPr>
          <w:rFonts w:ascii="Cambria" w:hAnsi="Cambria"/>
          <w:color w:val="000000"/>
          <w:szCs w:val="24"/>
        </w:rPr>
        <w:tab/>
        <w:t>TH –</w:t>
      </w:r>
      <w:r>
        <w:rPr>
          <w:rFonts w:ascii="Cambria" w:hAnsi="Cambria"/>
          <w:color w:val="000000"/>
          <w:szCs w:val="24"/>
        </w:rPr>
        <w:tab/>
        <w:t>technická hodnota stavby [€],</w:t>
      </w:r>
    </w:p>
    <w:p w:rsidR="00B93C55" w:rsidRDefault="006E773F">
      <w:pPr>
        <w:pStyle w:val="Normal1870"/>
        <w:jc w:val="both"/>
        <w:rPr>
          <w:rFonts w:ascii="Cambria" w:hAnsi="Cambria"/>
          <w:sz w:val="20"/>
          <w:szCs w:val="24"/>
        </w:rPr>
      </w:pPr>
      <w:r>
        <w:rPr>
          <w:rFonts w:ascii="Cambria" w:hAnsi="Cambria"/>
          <w:color w:val="000000"/>
          <w:szCs w:val="24"/>
        </w:rPr>
        <w:tab/>
        <w:t>VH –</w:t>
      </w:r>
      <w:r>
        <w:rPr>
          <w:rFonts w:ascii="Cambria" w:hAnsi="Cambria"/>
          <w:color w:val="000000"/>
          <w:szCs w:val="24"/>
        </w:rPr>
        <w:tab/>
        <w:t>v</w:t>
      </w:r>
      <w:r>
        <w:rPr>
          <w:rFonts w:ascii="Cambria" w:hAnsi="Cambria"/>
          <w:color w:val="000000"/>
          <w:szCs w:val="24"/>
        </w:rPr>
        <w:t xml:space="preserve">ýchodisková hodnota stavby [€], </w:t>
      </w:r>
      <w:r>
        <w:rPr>
          <w:rFonts w:ascii="Cambria" w:hAnsi="Cambria"/>
          <w:color w:val="000000"/>
          <w:szCs w:val="24"/>
        </w:rPr>
        <w:tab/>
      </w:r>
    </w:p>
    <w:p w:rsidR="00B93C55" w:rsidRDefault="006E773F">
      <w:pPr>
        <w:pStyle w:val="Normal1880"/>
        <w:ind w:left="720"/>
        <w:jc w:val="both"/>
        <w:rPr>
          <w:rFonts w:ascii="Cambria" w:hAnsi="Cambria"/>
          <w:sz w:val="20"/>
          <w:szCs w:val="24"/>
        </w:rPr>
      </w:pPr>
      <w:r>
        <w:rPr>
          <w:rFonts w:ascii="Cambria" w:hAnsi="Cambria"/>
          <w:color w:val="000000"/>
          <w:szCs w:val="24"/>
        </w:rPr>
        <w:t>HO –</w:t>
      </w:r>
      <w:r>
        <w:rPr>
          <w:rFonts w:ascii="Cambria" w:hAnsi="Cambria"/>
          <w:color w:val="000000"/>
          <w:szCs w:val="24"/>
        </w:rPr>
        <w:tab/>
        <w:t>hodnota zodpovedajúca výške opotrebenia stavby [€],</w:t>
      </w:r>
    </w:p>
    <w:p w:rsidR="00B93C55" w:rsidRDefault="006E773F">
      <w:pPr>
        <w:pStyle w:val="Normal1890"/>
        <w:ind w:left="720"/>
        <w:jc w:val="both"/>
        <w:rPr>
          <w:rFonts w:ascii="Cambria" w:hAnsi="Cambria"/>
          <w:sz w:val="20"/>
          <w:szCs w:val="24"/>
        </w:rPr>
      </w:pPr>
      <w:r>
        <w:rPr>
          <w:rFonts w:ascii="Cambria" w:hAnsi="Cambria"/>
          <w:color w:val="000000"/>
          <w:szCs w:val="24"/>
        </w:rPr>
        <w:t xml:space="preserve">TS – </w:t>
      </w:r>
      <w:r>
        <w:rPr>
          <w:rFonts w:ascii="Cambria" w:hAnsi="Cambria"/>
          <w:color w:val="000000"/>
          <w:szCs w:val="24"/>
        </w:rPr>
        <w:tab/>
        <w:t>technický stav stavby [%].</w:t>
      </w:r>
    </w:p>
    <w:p w:rsidR="00B93C55" w:rsidRDefault="00B93C55">
      <w:pPr>
        <w:pStyle w:val="Normal1900"/>
        <w:rPr>
          <w:rFonts w:ascii="Cambria" w:hAnsi="Cambria"/>
          <w:sz w:val="20"/>
          <w:szCs w:val="24"/>
        </w:rPr>
      </w:pPr>
    </w:p>
    <w:p w:rsidR="00B93C55" w:rsidRDefault="006E773F">
      <w:pPr>
        <w:pStyle w:val="Normal1910"/>
        <w:jc w:val="both"/>
        <w:rPr>
          <w:rFonts w:ascii="Cambria" w:hAnsi="Cambria"/>
          <w:sz w:val="20"/>
          <w:szCs w:val="24"/>
        </w:rPr>
      </w:pPr>
      <w:r>
        <w:rPr>
          <w:rFonts w:ascii="Cambria" w:hAnsi="Cambria"/>
          <w:color w:val="000000"/>
          <w:szCs w:val="24"/>
        </w:rPr>
        <w:t>Technický stav stavby (TS) – je percentuálne vyjadrenie okamžitého stavu stavby:</w:t>
      </w:r>
    </w:p>
    <w:p w:rsidR="00B93C55" w:rsidRDefault="006E773F">
      <w:pPr>
        <w:pStyle w:val="Normal1920"/>
        <w:jc w:val="both"/>
        <w:rPr>
          <w:rFonts w:ascii="Cambria" w:hAnsi="Cambria"/>
          <w:sz w:val="20"/>
          <w:szCs w:val="24"/>
        </w:rPr>
      </w:pPr>
      <w:r>
        <w:rPr>
          <w:rFonts w:ascii="Cambria" w:hAnsi="Cambria"/>
          <w:color w:val="000000"/>
          <w:szCs w:val="24"/>
        </w:rPr>
        <w:t>TS = 100 – O</w:t>
      </w:r>
      <w:r>
        <w:rPr>
          <w:rFonts w:ascii="Cambria" w:hAnsi="Cambria"/>
          <w:color w:val="000000"/>
          <w:szCs w:val="24"/>
        </w:rPr>
        <w:tab/>
      </w:r>
    </w:p>
    <w:p w:rsidR="00B93C55" w:rsidRDefault="006E773F">
      <w:pPr>
        <w:pStyle w:val="Normal1930"/>
        <w:jc w:val="both"/>
        <w:rPr>
          <w:rFonts w:ascii="Cambria" w:hAnsi="Cambria"/>
          <w:sz w:val="20"/>
          <w:szCs w:val="24"/>
        </w:rPr>
      </w:pPr>
      <w:r>
        <w:rPr>
          <w:rFonts w:ascii="Cambria" w:hAnsi="Cambria"/>
          <w:color w:val="000000"/>
          <w:szCs w:val="24"/>
        </w:rPr>
        <w:t xml:space="preserve">kde </w:t>
      </w:r>
      <w:r>
        <w:rPr>
          <w:rFonts w:ascii="Cambria" w:hAnsi="Cambria"/>
          <w:color w:val="000000"/>
          <w:szCs w:val="24"/>
        </w:rPr>
        <w:tab/>
        <w:t xml:space="preserve">O – </w:t>
      </w:r>
      <w:r>
        <w:rPr>
          <w:rFonts w:ascii="Cambria" w:hAnsi="Cambria"/>
          <w:color w:val="000000"/>
          <w:szCs w:val="24"/>
        </w:rPr>
        <w:tab/>
        <w:t>opotrebenie stavby  [%]</w:t>
      </w:r>
    </w:p>
    <w:p w:rsidR="00B93C55" w:rsidRDefault="00B93C55">
      <w:pPr>
        <w:pStyle w:val="Normal1940"/>
        <w:rPr>
          <w:rFonts w:ascii="Cambria" w:hAnsi="Cambria"/>
          <w:sz w:val="20"/>
          <w:szCs w:val="24"/>
        </w:rPr>
      </w:pPr>
    </w:p>
    <w:p w:rsidR="00B93C55" w:rsidRDefault="006E773F">
      <w:pPr>
        <w:pStyle w:val="Normal1950"/>
        <w:jc w:val="both"/>
        <w:rPr>
          <w:rFonts w:ascii="Cambria" w:hAnsi="Cambria"/>
          <w:color w:val="000000"/>
          <w:sz w:val="20"/>
          <w:szCs w:val="24"/>
        </w:rPr>
      </w:pPr>
      <w:r>
        <w:rPr>
          <w:rFonts w:ascii="Cambria" w:hAnsi="Cambria"/>
          <w:color w:val="000000"/>
          <w:szCs w:val="24"/>
        </w:rPr>
        <w:t>Vybral som metódu polohovej diferenciácie z dôvodu , že pre iné metódy nie je dostatok a hlavne relevantných údajov.</w:t>
      </w:r>
    </w:p>
    <w:p w:rsidR="00B93C55" w:rsidRDefault="00B93C55">
      <w:pPr>
        <w:pStyle w:val="Normal1960"/>
        <w:jc w:val="both"/>
        <w:rPr>
          <w:rFonts w:ascii="Cambria" w:hAnsi="Cambria"/>
          <w:sz w:val="20"/>
          <w:szCs w:val="24"/>
        </w:rPr>
      </w:pPr>
    </w:p>
    <w:p w:rsidR="00B93C55" w:rsidRDefault="006E773F">
      <w:pPr>
        <w:pStyle w:val="Normal1970"/>
        <w:jc w:val="both"/>
        <w:rPr>
          <w:rFonts w:ascii="Cambria" w:hAnsi="Cambria"/>
          <w:sz w:val="20"/>
          <w:szCs w:val="24"/>
        </w:rPr>
      </w:pPr>
      <w:r>
        <w:rPr>
          <w:rFonts w:ascii="Cambria" w:hAnsi="Cambria"/>
          <w:color w:val="000000"/>
          <w:szCs w:val="24"/>
        </w:rPr>
        <w:t xml:space="preserve">b) Vlastnícke a evidenčné údaje :        </w:t>
      </w:r>
    </w:p>
    <w:p w:rsidR="00B93C55" w:rsidRDefault="006E773F">
      <w:pPr>
        <w:pStyle w:val="Normal258"/>
        <w:rPr>
          <w:rFonts w:ascii="Cambria" w:hAnsi="Cambria"/>
          <w:szCs w:val="24"/>
        </w:rPr>
      </w:pPr>
      <w:r>
        <w:rPr>
          <w:rFonts w:ascii="Cambria" w:hAnsi="Cambria"/>
          <w:color w:val="000000"/>
          <w:szCs w:val="24"/>
        </w:rPr>
        <w:t xml:space="preserve">Nehnuteľnosti sú v katastri nehnuteľností evidované na liste vlastníctva č. 6035 v k.ú. Trnava. </w:t>
      </w:r>
      <w:r>
        <w:rPr>
          <w:rFonts w:ascii="Cambria" w:hAnsi="Cambria"/>
          <w:color w:val="000000"/>
          <w:szCs w:val="24"/>
        </w:rPr>
        <w:t>V popisných údajoch katastra sú nehnuteľnosti evidované nasledovne</w:t>
      </w:r>
    </w:p>
    <w:p w:rsidR="00B93C55" w:rsidRDefault="00B93C55">
      <w:pPr>
        <w:pStyle w:val="Normal259"/>
        <w:rPr>
          <w:rFonts w:ascii="Cambria" w:hAnsi="Cambria"/>
          <w:szCs w:val="24"/>
        </w:rPr>
      </w:pPr>
    </w:p>
    <w:p w:rsidR="00B93C55" w:rsidRDefault="006E773F">
      <w:pPr>
        <w:pStyle w:val="Normal260"/>
        <w:rPr>
          <w:rFonts w:ascii="Cambria" w:hAnsi="Cambria"/>
          <w:szCs w:val="24"/>
        </w:rPr>
      </w:pPr>
      <w:r>
        <w:rPr>
          <w:rFonts w:ascii="Cambria" w:hAnsi="Cambria"/>
          <w:color w:val="000000"/>
          <w:szCs w:val="24"/>
        </w:rPr>
        <w:t xml:space="preserve">A. Majetková podstata:      </w:t>
      </w:r>
    </w:p>
    <w:p w:rsidR="00B93C55" w:rsidRDefault="006E773F">
      <w:pPr>
        <w:pStyle w:val="Normal261"/>
        <w:rPr>
          <w:rFonts w:ascii="Cambria" w:hAnsi="Cambria"/>
          <w:szCs w:val="24"/>
        </w:rPr>
      </w:pPr>
      <w:r>
        <w:rPr>
          <w:rFonts w:ascii="Cambria" w:hAnsi="Cambria"/>
          <w:color w:val="000000"/>
          <w:szCs w:val="24"/>
        </w:rPr>
        <w:t>Parcely registra "C"</w:t>
      </w:r>
    </w:p>
    <w:p w:rsidR="00B93C55" w:rsidRDefault="006E773F">
      <w:pPr>
        <w:pStyle w:val="Normal262"/>
        <w:rPr>
          <w:rFonts w:ascii="Cambria" w:hAnsi="Cambria"/>
          <w:szCs w:val="24"/>
        </w:rPr>
      </w:pPr>
      <w:r>
        <w:rPr>
          <w:rFonts w:ascii="Cambria" w:hAnsi="Cambria"/>
          <w:color w:val="000000"/>
          <w:szCs w:val="24"/>
        </w:rPr>
        <w:t>Parcela  8440/9 -zastavané plochy a nádvoria vo výmere 35 m2 v intraviláne</w:t>
      </w:r>
    </w:p>
    <w:p w:rsidR="00B93C55" w:rsidRDefault="006E773F">
      <w:pPr>
        <w:pStyle w:val="Normal263"/>
        <w:rPr>
          <w:rFonts w:ascii="Cambria" w:hAnsi="Cambria"/>
          <w:color w:val="000000"/>
          <w:szCs w:val="24"/>
        </w:rPr>
      </w:pPr>
      <w:r>
        <w:rPr>
          <w:rFonts w:ascii="Cambria" w:hAnsi="Cambria"/>
          <w:color w:val="000000"/>
          <w:szCs w:val="24"/>
        </w:rPr>
        <w:t>Parcela  8522/21 -zastavané plochy a nádvoria vo výmere 1311 m2</w:t>
      </w:r>
      <w:r>
        <w:rPr>
          <w:rFonts w:ascii="Cambria" w:hAnsi="Cambria"/>
          <w:color w:val="000000"/>
          <w:szCs w:val="24"/>
        </w:rPr>
        <w:t xml:space="preserve"> v intraviláne</w:t>
      </w:r>
    </w:p>
    <w:p w:rsidR="00B93C55" w:rsidRDefault="006E773F">
      <w:pPr>
        <w:pStyle w:val="Normal264"/>
        <w:rPr>
          <w:rFonts w:ascii="Arial" w:hAnsi="Arial"/>
          <w:color w:val="C00000"/>
          <w:sz w:val="18"/>
          <w:szCs w:val="24"/>
        </w:rPr>
      </w:pPr>
      <w:r>
        <w:rPr>
          <w:rFonts w:ascii="Arial" w:hAnsi="Arial"/>
          <w:color w:val="C00000"/>
          <w:sz w:val="18"/>
          <w:szCs w:val="24"/>
        </w:rPr>
        <w:t>PLOMBA VYZNAČENÁ NA ZÁKLADE Z - 1833/2018</w:t>
      </w:r>
    </w:p>
    <w:p w:rsidR="00B93C55" w:rsidRDefault="006E773F">
      <w:pPr>
        <w:pStyle w:val="Normal265"/>
        <w:rPr>
          <w:rFonts w:ascii="Cambria" w:hAnsi="Cambria"/>
          <w:szCs w:val="24"/>
        </w:rPr>
      </w:pPr>
      <w:r>
        <w:rPr>
          <w:rFonts w:ascii="Cambria" w:hAnsi="Cambria"/>
          <w:color w:val="000000"/>
          <w:szCs w:val="24"/>
        </w:rPr>
        <w:t>Stavby</w:t>
      </w:r>
    </w:p>
    <w:p w:rsidR="00B93C55" w:rsidRDefault="006E773F">
      <w:pPr>
        <w:pStyle w:val="Normal266"/>
        <w:rPr>
          <w:rFonts w:ascii="Cambria" w:hAnsi="Cambria"/>
          <w:szCs w:val="24"/>
        </w:rPr>
      </w:pPr>
      <w:r>
        <w:rPr>
          <w:rFonts w:ascii="Cambria" w:hAnsi="Cambria"/>
          <w:color w:val="000000"/>
          <w:szCs w:val="24"/>
        </w:rPr>
        <w:t xml:space="preserve">Administratívna budova VVZ bez s.č.  na parc.č. 8522/21 </w:t>
      </w:r>
    </w:p>
    <w:p w:rsidR="00B93C55" w:rsidRDefault="006E773F">
      <w:pPr>
        <w:pStyle w:val="Normal267"/>
        <w:rPr>
          <w:rFonts w:ascii="Cambria" w:hAnsi="Cambria"/>
          <w:szCs w:val="24"/>
        </w:rPr>
      </w:pPr>
      <w:r>
        <w:rPr>
          <w:rFonts w:ascii="Arial" w:hAnsi="Arial"/>
          <w:color w:val="C00000"/>
          <w:sz w:val="18"/>
          <w:szCs w:val="24"/>
        </w:rPr>
        <w:t>PLOMBA VYZNAČENÁ NA ZÁKLADE Z - 1833/2018</w:t>
      </w:r>
    </w:p>
    <w:p w:rsidR="00B93C55" w:rsidRDefault="006E773F">
      <w:pPr>
        <w:pStyle w:val="Normal268"/>
        <w:rPr>
          <w:rFonts w:ascii="Cambria" w:hAnsi="Cambria"/>
          <w:szCs w:val="24"/>
        </w:rPr>
      </w:pPr>
      <w:r>
        <w:rPr>
          <w:rFonts w:ascii="Cambria" w:hAnsi="Cambria"/>
          <w:color w:val="000000"/>
          <w:szCs w:val="24"/>
        </w:rPr>
        <w:t>B. Vlastníci:</w:t>
      </w:r>
      <w:r>
        <w:rPr>
          <w:rFonts w:ascii="Cambria" w:hAnsi="Cambria"/>
          <w:color w:val="000000"/>
          <w:szCs w:val="24"/>
        </w:rPr>
        <w:tab/>
        <w:t xml:space="preserve">    </w:t>
      </w:r>
    </w:p>
    <w:p w:rsidR="00B93C55" w:rsidRDefault="006E773F">
      <w:pPr>
        <w:pStyle w:val="Normal269"/>
        <w:rPr>
          <w:rFonts w:ascii="Cambria" w:hAnsi="Cambria"/>
          <w:szCs w:val="24"/>
        </w:rPr>
      </w:pPr>
      <w:r>
        <w:rPr>
          <w:rFonts w:ascii="Cambria" w:hAnsi="Cambria"/>
          <w:color w:val="000000"/>
          <w:szCs w:val="24"/>
        </w:rPr>
        <w:t>Celkom vlastníkov 1</w:t>
      </w:r>
    </w:p>
    <w:p w:rsidR="00B93C55" w:rsidRDefault="006E773F">
      <w:pPr>
        <w:pStyle w:val="Normal270"/>
        <w:rPr>
          <w:rFonts w:ascii="Cambria" w:hAnsi="Cambria"/>
          <w:szCs w:val="24"/>
        </w:rPr>
      </w:pPr>
      <w:r>
        <w:rPr>
          <w:rFonts w:ascii="Cambria" w:hAnsi="Cambria"/>
          <w:color w:val="000000"/>
          <w:szCs w:val="24"/>
        </w:rPr>
        <w:t>1   TAZ, a.s., v likvidácii, Coburgova 84, Trnava,SR</w:t>
      </w:r>
    </w:p>
    <w:p w:rsidR="00B93C55" w:rsidRDefault="006E773F">
      <w:pPr>
        <w:pStyle w:val="Normal271"/>
        <w:rPr>
          <w:rFonts w:ascii="Cambria" w:hAnsi="Cambria"/>
          <w:szCs w:val="24"/>
        </w:rPr>
      </w:pPr>
      <w:r>
        <w:rPr>
          <w:rFonts w:ascii="Cambria" w:hAnsi="Cambria"/>
          <w:color w:val="000000"/>
          <w:szCs w:val="24"/>
        </w:rPr>
        <w:t>I</w:t>
      </w:r>
      <w:r>
        <w:rPr>
          <w:rFonts w:ascii="Cambria" w:hAnsi="Cambria"/>
          <w:color w:val="000000"/>
          <w:szCs w:val="24"/>
        </w:rPr>
        <w:t xml:space="preserve">ČO: </w:t>
      </w:r>
    </w:p>
    <w:p w:rsidR="00B93C55" w:rsidRDefault="006E773F">
      <w:pPr>
        <w:pStyle w:val="Normal272"/>
        <w:rPr>
          <w:rFonts w:ascii="Cambria" w:hAnsi="Cambria"/>
          <w:color w:val="000000"/>
          <w:szCs w:val="24"/>
        </w:rPr>
      </w:pPr>
      <w:r>
        <w:rPr>
          <w:rFonts w:ascii="Cambria" w:hAnsi="Cambria"/>
          <w:color w:val="000000"/>
          <w:szCs w:val="24"/>
        </w:rPr>
        <w:t>Spoluvlastnícky podiel 1/1,</w:t>
      </w:r>
    </w:p>
    <w:p w:rsidR="00B93C55" w:rsidRDefault="00B93C55">
      <w:pPr>
        <w:pStyle w:val="Normal273"/>
        <w:rPr>
          <w:rFonts w:ascii="Cambria" w:hAnsi="Cambria"/>
          <w:szCs w:val="24"/>
        </w:rPr>
      </w:pPr>
    </w:p>
    <w:p w:rsidR="00B93C55" w:rsidRDefault="006E773F">
      <w:pPr>
        <w:pStyle w:val="Normal274"/>
        <w:rPr>
          <w:rFonts w:ascii="Cambria" w:hAnsi="Cambria"/>
          <w:color w:val="000000"/>
          <w:szCs w:val="24"/>
        </w:rPr>
      </w:pPr>
      <w:r>
        <w:rPr>
          <w:rFonts w:ascii="Cambria" w:hAnsi="Cambria"/>
          <w:color w:val="000000"/>
          <w:szCs w:val="24"/>
        </w:rPr>
        <w:t>Poznámka</w:t>
      </w:r>
    </w:p>
    <w:p w:rsidR="00B93C55" w:rsidRDefault="006E773F">
      <w:pPr>
        <w:pStyle w:val="Normal275"/>
        <w:rPr>
          <w:rFonts w:ascii="Arial" w:hAnsi="Arial"/>
          <w:sz w:val="18"/>
          <w:szCs w:val="24"/>
        </w:rPr>
      </w:pPr>
      <w:r>
        <w:rPr>
          <w:rFonts w:ascii="Arial" w:hAnsi="Arial"/>
          <w:color w:val="000000"/>
          <w:sz w:val="18"/>
          <w:szCs w:val="24"/>
        </w:rPr>
        <w:t>49/ Na pozemky par.č. 8440/2, 8522/21 a admin. budovu VVz na par.č. 8522/21- Exekučný</w:t>
      </w:r>
    </w:p>
    <w:p w:rsidR="00B93C55" w:rsidRDefault="006E773F">
      <w:pPr>
        <w:pStyle w:val="Normal276"/>
        <w:rPr>
          <w:rFonts w:ascii="Arial" w:hAnsi="Arial"/>
          <w:sz w:val="18"/>
          <w:szCs w:val="24"/>
        </w:rPr>
      </w:pPr>
      <w:r>
        <w:rPr>
          <w:rFonts w:ascii="Arial" w:hAnsi="Arial"/>
          <w:color w:val="000000"/>
          <w:sz w:val="18"/>
          <w:szCs w:val="24"/>
        </w:rPr>
        <w:t>príkaz č. EX 202/99 a EX 203/99 zo dňa 7.7.1999 na vykonanie exekúcie predajom</w:t>
      </w:r>
    </w:p>
    <w:p w:rsidR="00B93C55" w:rsidRDefault="006E773F">
      <w:pPr>
        <w:pStyle w:val="Normal277"/>
        <w:rPr>
          <w:rFonts w:ascii="Arial" w:hAnsi="Arial"/>
          <w:sz w:val="18"/>
          <w:szCs w:val="24"/>
        </w:rPr>
      </w:pPr>
      <w:r>
        <w:rPr>
          <w:rFonts w:ascii="Arial" w:hAnsi="Arial"/>
          <w:color w:val="000000"/>
          <w:sz w:val="18"/>
          <w:szCs w:val="24"/>
        </w:rPr>
        <w:t xml:space="preserve">nehnuteľností v prospech oprávneného- VZ </w:t>
      </w:r>
      <w:r>
        <w:rPr>
          <w:rFonts w:ascii="Arial" w:hAnsi="Arial"/>
          <w:color w:val="000000"/>
          <w:sz w:val="18"/>
          <w:szCs w:val="24"/>
        </w:rPr>
        <w:t>Sociálna poisťovňa, pobočka Trnava-</w:t>
      </w:r>
    </w:p>
    <w:p w:rsidR="00B93C55" w:rsidRDefault="006E773F">
      <w:pPr>
        <w:pStyle w:val="Normal278"/>
        <w:rPr>
          <w:rFonts w:ascii="Arial" w:hAnsi="Arial"/>
          <w:sz w:val="18"/>
          <w:szCs w:val="24"/>
        </w:rPr>
      </w:pPr>
      <w:r>
        <w:rPr>
          <w:rFonts w:ascii="Arial" w:hAnsi="Arial"/>
          <w:color w:val="000000"/>
          <w:sz w:val="18"/>
          <w:szCs w:val="24"/>
        </w:rPr>
        <w:t>/exekútorský úrad Trnava, súdny exekútor- JUDr.P.Juhás/- v.z. 2336/99,- 2738/99,- 4025/14,</w:t>
      </w:r>
    </w:p>
    <w:p w:rsidR="00B93C55" w:rsidRDefault="006E773F">
      <w:pPr>
        <w:pStyle w:val="Normal279"/>
        <w:rPr>
          <w:rFonts w:ascii="Arial" w:hAnsi="Arial"/>
          <w:sz w:val="18"/>
          <w:szCs w:val="24"/>
        </w:rPr>
      </w:pPr>
      <w:r>
        <w:rPr>
          <w:rFonts w:ascii="Arial" w:hAnsi="Arial"/>
          <w:color w:val="000000"/>
          <w:sz w:val="18"/>
          <w:szCs w:val="24"/>
        </w:rPr>
        <w:t>- 4175/14,- 4319/14</w:t>
      </w:r>
    </w:p>
    <w:p w:rsidR="00B93C55" w:rsidRDefault="006E773F">
      <w:pPr>
        <w:pStyle w:val="Normal280"/>
        <w:rPr>
          <w:rFonts w:ascii="Arial" w:hAnsi="Arial"/>
          <w:sz w:val="18"/>
          <w:szCs w:val="24"/>
        </w:rPr>
      </w:pPr>
      <w:r>
        <w:rPr>
          <w:rFonts w:ascii="Arial" w:hAnsi="Arial"/>
          <w:color w:val="000000"/>
          <w:sz w:val="18"/>
          <w:szCs w:val="24"/>
        </w:rPr>
        <w:t>Sp.zn.: 3K 105/99 uznesenie o vyhlásenie KONKURZU zo dňa 21.12.1999. KS v Bratislavev.</w:t>
      </w:r>
    </w:p>
    <w:p w:rsidR="00B93C55" w:rsidRDefault="006E773F">
      <w:pPr>
        <w:pStyle w:val="Normal281"/>
        <w:rPr>
          <w:rFonts w:ascii="Arial" w:hAnsi="Arial"/>
          <w:sz w:val="18"/>
          <w:szCs w:val="24"/>
        </w:rPr>
      </w:pPr>
      <w:r>
        <w:rPr>
          <w:rFonts w:ascii="Arial" w:hAnsi="Arial"/>
          <w:color w:val="000000"/>
          <w:sz w:val="18"/>
          <w:szCs w:val="24"/>
        </w:rPr>
        <w:t>z.78/2000</w:t>
      </w:r>
    </w:p>
    <w:p w:rsidR="00B93C55" w:rsidRDefault="006E773F">
      <w:pPr>
        <w:pStyle w:val="Normal282"/>
        <w:rPr>
          <w:rFonts w:ascii="Arial" w:hAnsi="Arial"/>
          <w:sz w:val="18"/>
          <w:szCs w:val="24"/>
        </w:rPr>
      </w:pPr>
      <w:r>
        <w:rPr>
          <w:rFonts w:ascii="Arial" w:hAnsi="Arial"/>
          <w:color w:val="000000"/>
          <w:sz w:val="18"/>
          <w:szCs w:val="24"/>
        </w:rPr>
        <w:t xml:space="preserve">P2 3/02- Na </w:t>
      </w:r>
      <w:r>
        <w:rPr>
          <w:rFonts w:ascii="Arial" w:hAnsi="Arial"/>
          <w:color w:val="000000"/>
          <w:sz w:val="18"/>
          <w:szCs w:val="24"/>
        </w:rPr>
        <w:t>nehnuteľnosti : parcely č. 8673/3, 8522/20, 8522/21, 8380/1-športový areál -</w:t>
      </w:r>
    </w:p>
    <w:p w:rsidR="00B93C55" w:rsidRDefault="006E773F">
      <w:pPr>
        <w:pStyle w:val="Normal283"/>
        <w:rPr>
          <w:rFonts w:ascii="Arial" w:hAnsi="Arial"/>
          <w:sz w:val="18"/>
          <w:szCs w:val="24"/>
        </w:rPr>
      </w:pPr>
      <w:r>
        <w:rPr>
          <w:rFonts w:ascii="Arial" w:hAnsi="Arial"/>
          <w:color w:val="000000"/>
          <w:sz w:val="18"/>
          <w:szCs w:val="24"/>
        </w:rPr>
        <w:t>č.k.68 CBI 10/00,návrh na vydanie predbežného opatrenia zákazu nakladania s</w:t>
      </w:r>
    </w:p>
    <w:p w:rsidR="00B93C55" w:rsidRDefault="006E773F">
      <w:pPr>
        <w:pStyle w:val="Normal284"/>
        <w:rPr>
          <w:rFonts w:ascii="Arial" w:hAnsi="Arial"/>
          <w:sz w:val="18"/>
          <w:szCs w:val="24"/>
        </w:rPr>
      </w:pPr>
      <w:r>
        <w:rPr>
          <w:rFonts w:ascii="Arial" w:hAnsi="Arial"/>
          <w:color w:val="000000"/>
          <w:sz w:val="18"/>
          <w:szCs w:val="24"/>
        </w:rPr>
        <w:t>nehnuteľnosťami. Podané na KS Bratislava 30.1.2002, žalobca:TAZ š.p.v likvidácii,</w:t>
      </w:r>
    </w:p>
    <w:p w:rsidR="00B93C55" w:rsidRDefault="006E773F">
      <w:pPr>
        <w:pStyle w:val="Normal285"/>
        <w:rPr>
          <w:rFonts w:ascii="Arial" w:hAnsi="Arial"/>
          <w:sz w:val="18"/>
          <w:szCs w:val="24"/>
        </w:rPr>
      </w:pPr>
      <w:r>
        <w:rPr>
          <w:rFonts w:ascii="Arial" w:hAnsi="Arial"/>
          <w:color w:val="000000"/>
          <w:sz w:val="18"/>
          <w:szCs w:val="24"/>
        </w:rPr>
        <w:t>Trnava, Paulínska 20,</w:t>
      </w:r>
    </w:p>
    <w:p w:rsidR="00B93C55" w:rsidRDefault="006E773F">
      <w:pPr>
        <w:pStyle w:val="Normal286"/>
        <w:rPr>
          <w:rFonts w:ascii="Arial" w:hAnsi="Arial"/>
          <w:sz w:val="18"/>
          <w:szCs w:val="24"/>
        </w:rPr>
      </w:pPr>
      <w:r>
        <w:rPr>
          <w:rFonts w:ascii="Arial" w:hAnsi="Arial"/>
          <w:color w:val="000000"/>
          <w:sz w:val="18"/>
          <w:szCs w:val="24"/>
        </w:rPr>
        <w:t>žalovaný: TAZ a.s. v likvidácii, Trnava, Coburgova 84 - v.z. 422/06, v.z. 1463/09,- 3690/14,-</w:t>
      </w:r>
    </w:p>
    <w:p w:rsidR="00B93C55" w:rsidRDefault="006E773F">
      <w:pPr>
        <w:pStyle w:val="Normal287"/>
        <w:rPr>
          <w:rFonts w:ascii="Arial" w:hAnsi="Arial"/>
          <w:sz w:val="18"/>
          <w:szCs w:val="24"/>
        </w:rPr>
      </w:pPr>
      <w:r>
        <w:rPr>
          <w:rFonts w:ascii="Arial" w:hAnsi="Arial"/>
          <w:color w:val="000000"/>
          <w:sz w:val="18"/>
          <w:szCs w:val="24"/>
        </w:rPr>
        <w:t>4180/14,- 4491/14,- 7739/14</w:t>
      </w:r>
    </w:p>
    <w:p w:rsidR="00B93C55" w:rsidRDefault="006E773F">
      <w:pPr>
        <w:pStyle w:val="Normal288"/>
        <w:rPr>
          <w:rFonts w:ascii="Arial" w:hAnsi="Arial"/>
          <w:sz w:val="18"/>
          <w:szCs w:val="24"/>
        </w:rPr>
      </w:pPr>
      <w:r>
        <w:rPr>
          <w:rFonts w:ascii="Arial" w:hAnsi="Arial"/>
          <w:color w:val="000000"/>
          <w:sz w:val="18"/>
          <w:szCs w:val="24"/>
        </w:rPr>
        <w:t>Z 1991/02: Na parc.č. 8673/3, 8522/20, 8522/21- admin.budova VVZ -OS Trnava 13C 279/99-</w:t>
      </w:r>
    </w:p>
    <w:p w:rsidR="00B93C55" w:rsidRDefault="006E773F">
      <w:pPr>
        <w:pStyle w:val="Normal289"/>
        <w:rPr>
          <w:rFonts w:ascii="Arial" w:hAnsi="Arial"/>
          <w:sz w:val="18"/>
          <w:szCs w:val="24"/>
        </w:rPr>
      </w:pPr>
      <w:r>
        <w:rPr>
          <w:rFonts w:ascii="Arial" w:hAnsi="Arial"/>
          <w:color w:val="000000"/>
          <w:sz w:val="18"/>
          <w:szCs w:val="24"/>
        </w:rPr>
        <w:t>65- Uznesenie- predbežné opatrenie zo dňa 14.</w:t>
      </w:r>
      <w:r>
        <w:rPr>
          <w:rFonts w:ascii="Arial" w:hAnsi="Arial"/>
          <w:color w:val="000000"/>
          <w:sz w:val="18"/>
          <w:szCs w:val="24"/>
        </w:rPr>
        <w:t>12.1999-zákaz nakladania s</w:t>
      </w:r>
    </w:p>
    <w:p w:rsidR="00B93C55" w:rsidRDefault="006E773F">
      <w:pPr>
        <w:pStyle w:val="Normal290"/>
        <w:rPr>
          <w:rFonts w:ascii="Arial" w:hAnsi="Arial"/>
          <w:sz w:val="18"/>
          <w:szCs w:val="24"/>
        </w:rPr>
      </w:pPr>
      <w:r>
        <w:rPr>
          <w:rFonts w:ascii="Arial" w:hAnsi="Arial"/>
          <w:color w:val="000000"/>
          <w:sz w:val="18"/>
          <w:szCs w:val="24"/>
        </w:rPr>
        <w:t>nehnuteľn.,žalobca:TAZ š.p. v likvidácii, Uznesenie OS Trnava 13C 179/99-176</w:t>
      </w:r>
    </w:p>
    <w:p w:rsidR="00B93C55" w:rsidRDefault="006E773F">
      <w:pPr>
        <w:pStyle w:val="Normal291"/>
        <w:rPr>
          <w:rFonts w:ascii="Arial" w:hAnsi="Arial"/>
          <w:sz w:val="18"/>
          <w:szCs w:val="24"/>
        </w:rPr>
      </w:pPr>
      <w:r>
        <w:rPr>
          <w:rFonts w:ascii="Arial" w:hAnsi="Arial"/>
          <w:color w:val="000000"/>
          <w:sz w:val="18"/>
          <w:szCs w:val="24"/>
        </w:rPr>
        <w:t>právoplat.31.10.2001- prerušenie konania do právopl.ukončenia veci č.k. 3K 105/99- v.z.</w:t>
      </w:r>
    </w:p>
    <w:p w:rsidR="00B93C55" w:rsidRDefault="006E773F">
      <w:pPr>
        <w:pStyle w:val="Normal292"/>
        <w:rPr>
          <w:rFonts w:ascii="Arial" w:hAnsi="Arial"/>
          <w:sz w:val="18"/>
          <w:szCs w:val="24"/>
        </w:rPr>
      </w:pPr>
      <w:r>
        <w:rPr>
          <w:rFonts w:ascii="Arial" w:hAnsi="Arial"/>
          <w:color w:val="000000"/>
          <w:sz w:val="18"/>
          <w:szCs w:val="24"/>
        </w:rPr>
        <w:t>4486/02, v.z.1463/09</w:t>
      </w:r>
    </w:p>
    <w:p w:rsidR="00B93C55" w:rsidRDefault="006E773F">
      <w:pPr>
        <w:pStyle w:val="Normal293"/>
        <w:rPr>
          <w:rFonts w:ascii="Arial" w:hAnsi="Arial"/>
          <w:sz w:val="18"/>
          <w:szCs w:val="24"/>
        </w:rPr>
      </w:pPr>
      <w:r>
        <w:rPr>
          <w:rFonts w:ascii="Arial" w:hAnsi="Arial"/>
          <w:color w:val="000000"/>
          <w:sz w:val="18"/>
          <w:szCs w:val="24"/>
        </w:rPr>
        <w:t>- Poznamenáva sa vyhlásenie konkurzu na zák</w:t>
      </w:r>
      <w:r>
        <w:rPr>
          <w:rFonts w:ascii="Arial" w:hAnsi="Arial"/>
          <w:color w:val="000000"/>
          <w:sz w:val="18"/>
          <w:szCs w:val="24"/>
        </w:rPr>
        <w:t>lade Uznesenia Krajského súdu v Bratislave</w:t>
      </w:r>
    </w:p>
    <w:p w:rsidR="00B93C55" w:rsidRDefault="006E773F">
      <w:pPr>
        <w:pStyle w:val="Normal294"/>
        <w:rPr>
          <w:rFonts w:ascii="Arial" w:hAnsi="Arial"/>
          <w:sz w:val="18"/>
          <w:szCs w:val="24"/>
        </w:rPr>
      </w:pPr>
      <w:r>
        <w:rPr>
          <w:rFonts w:ascii="Arial" w:hAnsi="Arial"/>
          <w:color w:val="000000"/>
          <w:sz w:val="18"/>
          <w:szCs w:val="24"/>
        </w:rPr>
        <w:t>sp.zn: 3 K 105/99 zo dňa 21.12.1999- v.z.5404/07</w:t>
      </w:r>
    </w:p>
    <w:p w:rsidR="00B93C55" w:rsidRDefault="006E773F">
      <w:pPr>
        <w:pStyle w:val="Normal295"/>
        <w:rPr>
          <w:rFonts w:ascii="Arial" w:hAnsi="Arial"/>
          <w:sz w:val="18"/>
          <w:szCs w:val="24"/>
        </w:rPr>
      </w:pPr>
      <w:r>
        <w:rPr>
          <w:rFonts w:ascii="Arial" w:hAnsi="Arial"/>
          <w:color w:val="000000"/>
          <w:sz w:val="18"/>
          <w:szCs w:val="24"/>
        </w:rPr>
        <w:t>P1 67/08- Na nehnuteľnosť: administratívnu budovu bez s.č. na pozemku s parc.č.</w:t>
      </w:r>
    </w:p>
    <w:p w:rsidR="00B93C55" w:rsidRDefault="006E773F">
      <w:pPr>
        <w:pStyle w:val="Normal296"/>
        <w:rPr>
          <w:rFonts w:ascii="Arial" w:hAnsi="Arial"/>
          <w:sz w:val="18"/>
          <w:szCs w:val="24"/>
        </w:rPr>
      </w:pPr>
      <w:r>
        <w:rPr>
          <w:rFonts w:ascii="Arial" w:hAnsi="Arial"/>
          <w:color w:val="000000"/>
          <w:sz w:val="18"/>
          <w:szCs w:val="24"/>
        </w:rPr>
        <w:t>8522/21 a pozemok parc.č. 8522/21 - , Poznamenáva sa vyhlásenie konkurzu na majetok</w:t>
      </w:r>
    </w:p>
    <w:p w:rsidR="00B93C55" w:rsidRDefault="006E773F">
      <w:pPr>
        <w:pStyle w:val="Normal297"/>
        <w:rPr>
          <w:rFonts w:ascii="Arial" w:hAnsi="Arial"/>
          <w:sz w:val="18"/>
          <w:szCs w:val="24"/>
        </w:rPr>
      </w:pPr>
      <w:r>
        <w:rPr>
          <w:rFonts w:ascii="Arial" w:hAnsi="Arial"/>
          <w:color w:val="000000"/>
          <w:sz w:val="18"/>
          <w:szCs w:val="24"/>
        </w:rPr>
        <w:t>dlžníka na základe Uznesenia Okresného súdu Trnava č.k. 25K/2/2007 -70 právoplatné dňa</w:t>
      </w:r>
    </w:p>
    <w:p w:rsidR="00B93C55" w:rsidRDefault="006E773F">
      <w:pPr>
        <w:pStyle w:val="Normal298"/>
        <w:rPr>
          <w:rFonts w:ascii="Arial" w:hAnsi="Arial"/>
          <w:sz w:val="18"/>
          <w:szCs w:val="24"/>
        </w:rPr>
      </w:pPr>
      <w:r>
        <w:rPr>
          <w:rFonts w:ascii="Arial" w:hAnsi="Arial"/>
          <w:color w:val="000000"/>
          <w:sz w:val="18"/>
          <w:szCs w:val="24"/>
        </w:rPr>
        <w:t>5.10.2007,- v.z. 5297/08, v.z. 1463/09</w:t>
      </w:r>
    </w:p>
    <w:p w:rsidR="00B93C55" w:rsidRDefault="006E773F">
      <w:pPr>
        <w:pStyle w:val="Normal299"/>
        <w:rPr>
          <w:rFonts w:ascii="Arial" w:hAnsi="Arial"/>
          <w:sz w:val="18"/>
          <w:szCs w:val="24"/>
        </w:rPr>
      </w:pPr>
      <w:r>
        <w:rPr>
          <w:rFonts w:ascii="Arial" w:hAnsi="Arial"/>
          <w:color w:val="000000"/>
          <w:sz w:val="18"/>
          <w:szCs w:val="24"/>
        </w:rPr>
        <w:lastRenderedPageBreak/>
        <w:t>Z 4892/12 Okresný súd Trnava, Uznesenie 25K/2/2007-823 právoplatné dňa 04.01.2008 o</w:t>
      </w:r>
    </w:p>
    <w:p w:rsidR="00B93C55" w:rsidRDefault="006E773F">
      <w:pPr>
        <w:pStyle w:val="Normal300"/>
        <w:rPr>
          <w:rFonts w:ascii="Arial" w:hAnsi="Arial"/>
          <w:sz w:val="18"/>
          <w:szCs w:val="24"/>
        </w:rPr>
      </w:pPr>
      <w:r>
        <w:rPr>
          <w:rFonts w:ascii="Arial" w:hAnsi="Arial"/>
          <w:color w:val="000000"/>
          <w:sz w:val="18"/>
          <w:szCs w:val="24"/>
        </w:rPr>
        <w:t>výmene správcu - v.z. 6276/12</w:t>
      </w:r>
    </w:p>
    <w:p w:rsidR="00B93C55" w:rsidRDefault="006E773F">
      <w:pPr>
        <w:pStyle w:val="Normal301"/>
        <w:rPr>
          <w:rFonts w:ascii="Arial" w:hAnsi="Arial"/>
          <w:sz w:val="18"/>
          <w:szCs w:val="24"/>
        </w:rPr>
      </w:pPr>
      <w:r>
        <w:rPr>
          <w:rFonts w:ascii="Arial" w:hAnsi="Arial"/>
          <w:color w:val="000000"/>
          <w:sz w:val="18"/>
          <w:szCs w:val="24"/>
        </w:rPr>
        <w:t xml:space="preserve">P 214/14 - na </w:t>
      </w:r>
      <w:r>
        <w:rPr>
          <w:rFonts w:ascii="Arial" w:hAnsi="Arial"/>
          <w:color w:val="000000"/>
          <w:sz w:val="18"/>
          <w:szCs w:val="24"/>
        </w:rPr>
        <w:t>p.č.8522/21, 5671/96, stavbu na p.č.8522/21 - Uznes. 13C 279/99-65 zo dňa</w:t>
      </w:r>
    </w:p>
    <w:p w:rsidR="00B93C55" w:rsidRDefault="006E773F">
      <w:pPr>
        <w:pStyle w:val="Normal302"/>
        <w:rPr>
          <w:rFonts w:ascii="Arial" w:hAnsi="Arial"/>
          <w:sz w:val="18"/>
          <w:szCs w:val="24"/>
        </w:rPr>
      </w:pPr>
      <w:r>
        <w:rPr>
          <w:rFonts w:ascii="Arial" w:hAnsi="Arial"/>
          <w:color w:val="000000"/>
          <w:sz w:val="18"/>
          <w:szCs w:val="24"/>
        </w:rPr>
        <w:t>14.12.1999, zákaz akéhokoľvek nakladania s nehn. až do doby ukončenia veci Okresného</w:t>
      </w:r>
    </w:p>
    <w:p w:rsidR="00B93C55" w:rsidRDefault="006E773F">
      <w:pPr>
        <w:pStyle w:val="Normal303"/>
        <w:rPr>
          <w:rFonts w:ascii="Arial" w:hAnsi="Arial"/>
          <w:sz w:val="18"/>
          <w:szCs w:val="24"/>
        </w:rPr>
      </w:pPr>
      <w:r>
        <w:rPr>
          <w:rFonts w:ascii="Arial" w:hAnsi="Arial"/>
          <w:color w:val="000000"/>
          <w:sz w:val="18"/>
          <w:szCs w:val="24"/>
        </w:rPr>
        <w:t>súdu Trnava č.k. 13C 279/99 - č.z. 977/14,- 3690/14,- 4025/14,- 4175/14,- 4319/14,- 4491/14,-</w:t>
      </w:r>
    </w:p>
    <w:p w:rsidR="00B93C55" w:rsidRDefault="006E773F">
      <w:pPr>
        <w:pStyle w:val="Normal304"/>
        <w:rPr>
          <w:rFonts w:ascii="Arial" w:hAnsi="Arial"/>
          <w:sz w:val="18"/>
          <w:szCs w:val="24"/>
        </w:rPr>
      </w:pPr>
      <w:r>
        <w:rPr>
          <w:rFonts w:ascii="Arial" w:hAnsi="Arial"/>
          <w:color w:val="000000"/>
          <w:sz w:val="18"/>
          <w:szCs w:val="24"/>
        </w:rPr>
        <w:t>773</w:t>
      </w:r>
      <w:r>
        <w:rPr>
          <w:rFonts w:ascii="Arial" w:hAnsi="Arial"/>
          <w:color w:val="000000"/>
          <w:sz w:val="18"/>
          <w:szCs w:val="24"/>
        </w:rPr>
        <w:t>9/14</w:t>
      </w:r>
    </w:p>
    <w:p w:rsidR="00B93C55" w:rsidRDefault="00B93C55">
      <w:pPr>
        <w:pStyle w:val="Normal305"/>
        <w:rPr>
          <w:rFonts w:ascii="Cambria" w:hAnsi="Cambria"/>
          <w:szCs w:val="24"/>
        </w:rPr>
      </w:pPr>
    </w:p>
    <w:p w:rsidR="00B93C55" w:rsidRDefault="006E773F">
      <w:pPr>
        <w:pStyle w:val="Normal306"/>
        <w:rPr>
          <w:rFonts w:ascii="Cambria" w:hAnsi="Cambria"/>
          <w:sz w:val="18"/>
          <w:szCs w:val="24"/>
        </w:rPr>
      </w:pPr>
      <w:r>
        <w:rPr>
          <w:rFonts w:ascii="Cambria" w:hAnsi="Cambria"/>
          <w:color w:val="000000"/>
          <w:sz w:val="18"/>
          <w:szCs w:val="24"/>
        </w:rPr>
        <w:t>Titul nadobudnutia</w:t>
      </w:r>
    </w:p>
    <w:p w:rsidR="00B93C55" w:rsidRDefault="006E773F">
      <w:pPr>
        <w:pStyle w:val="Normal307"/>
        <w:rPr>
          <w:rFonts w:ascii="Arial" w:hAnsi="Arial"/>
          <w:sz w:val="18"/>
          <w:szCs w:val="24"/>
        </w:rPr>
      </w:pPr>
      <w:r>
        <w:rPr>
          <w:rFonts w:ascii="Arial" w:hAnsi="Arial"/>
          <w:color w:val="000000"/>
          <w:sz w:val="18"/>
          <w:szCs w:val="24"/>
        </w:rPr>
        <w:t>NA BUDOVY NA PAR.C.8380/2,8380/12-ROZHODNUTIE O URCENI S.C. VC/A-75 USVV</w:t>
      </w:r>
    </w:p>
    <w:p w:rsidR="00B93C55" w:rsidRDefault="006E773F">
      <w:pPr>
        <w:pStyle w:val="Normal308"/>
        <w:rPr>
          <w:rFonts w:ascii="Arial" w:hAnsi="Arial"/>
          <w:sz w:val="18"/>
          <w:szCs w:val="24"/>
        </w:rPr>
      </w:pPr>
      <w:r>
        <w:rPr>
          <w:rFonts w:ascii="Arial" w:hAnsi="Arial"/>
          <w:color w:val="000000"/>
          <w:sz w:val="18"/>
          <w:szCs w:val="24"/>
        </w:rPr>
        <w:t>62/97 KR ZO DNA;2.4.1997 A NA PAR.C.8380/13-ROZHODNUTIE O URCENI S.C. VC/A-75</w:t>
      </w:r>
    </w:p>
    <w:p w:rsidR="00B93C55" w:rsidRDefault="006E773F">
      <w:pPr>
        <w:pStyle w:val="Normal309"/>
        <w:rPr>
          <w:rFonts w:ascii="Arial" w:hAnsi="Arial"/>
          <w:sz w:val="18"/>
          <w:szCs w:val="24"/>
        </w:rPr>
      </w:pPr>
      <w:r>
        <w:rPr>
          <w:rFonts w:ascii="Arial" w:hAnsi="Arial"/>
          <w:color w:val="000000"/>
          <w:sz w:val="18"/>
          <w:szCs w:val="24"/>
        </w:rPr>
        <w:t>USVV 63/97 KR ZO DNA;2.4.1997</w:t>
      </w:r>
    </w:p>
    <w:p w:rsidR="00B93C55" w:rsidRDefault="006E773F">
      <w:pPr>
        <w:pStyle w:val="Normal310"/>
        <w:rPr>
          <w:rFonts w:ascii="Arial" w:hAnsi="Arial"/>
          <w:sz w:val="18"/>
          <w:szCs w:val="24"/>
        </w:rPr>
      </w:pPr>
      <w:r>
        <w:rPr>
          <w:rFonts w:ascii="Arial" w:hAnsi="Arial"/>
          <w:color w:val="000000"/>
          <w:sz w:val="18"/>
          <w:szCs w:val="24"/>
        </w:rPr>
        <w:t>ZIADOST O ZAPIS-VYPIS Z OBCHODNEHO REGISTRA C.KO-1</w:t>
      </w:r>
      <w:r>
        <w:rPr>
          <w:rFonts w:ascii="Arial" w:hAnsi="Arial"/>
          <w:color w:val="000000"/>
          <w:sz w:val="18"/>
          <w:szCs w:val="24"/>
        </w:rPr>
        <w:t>4.344/96,VLOZKA C.5444/K</w:t>
      </w:r>
    </w:p>
    <w:p w:rsidR="00B93C55" w:rsidRDefault="006E773F">
      <w:pPr>
        <w:pStyle w:val="Normal311"/>
        <w:rPr>
          <w:rFonts w:ascii="Arial" w:hAnsi="Arial"/>
          <w:sz w:val="18"/>
          <w:szCs w:val="24"/>
        </w:rPr>
      </w:pPr>
      <w:r>
        <w:rPr>
          <w:rFonts w:ascii="Arial" w:hAnsi="Arial"/>
          <w:color w:val="000000"/>
          <w:sz w:val="18"/>
          <w:szCs w:val="24"/>
        </w:rPr>
        <w:t>NA PAR.C.8598/56-PRIECNU LOD,SKLAD, P.C.8598/57 A 8598/76- KUPNA ZMLUVA V</w:t>
      </w:r>
    </w:p>
    <w:p w:rsidR="00B93C55" w:rsidRDefault="006E773F">
      <w:pPr>
        <w:pStyle w:val="Normal312"/>
        <w:rPr>
          <w:rFonts w:ascii="Arial" w:hAnsi="Arial"/>
          <w:sz w:val="18"/>
          <w:szCs w:val="24"/>
        </w:rPr>
      </w:pPr>
      <w:r>
        <w:rPr>
          <w:rFonts w:ascii="Arial" w:hAnsi="Arial"/>
          <w:color w:val="000000"/>
          <w:sz w:val="18"/>
          <w:szCs w:val="24"/>
        </w:rPr>
        <w:t>434/97 ZO DNA;16.5.1997</w:t>
      </w:r>
    </w:p>
    <w:p w:rsidR="00B93C55" w:rsidRDefault="006E773F">
      <w:pPr>
        <w:pStyle w:val="Normal313"/>
        <w:rPr>
          <w:rFonts w:ascii="Arial" w:hAnsi="Arial"/>
          <w:sz w:val="18"/>
          <w:szCs w:val="24"/>
        </w:rPr>
      </w:pPr>
      <w:r>
        <w:rPr>
          <w:rFonts w:ascii="Arial" w:hAnsi="Arial"/>
          <w:color w:val="000000"/>
          <w:sz w:val="18"/>
          <w:szCs w:val="24"/>
        </w:rPr>
        <w:t>ZMENA NAZVU VLASTNIKA- VYPIS Z OBCHODNEHO REGISTRA C.I-9515/97 VLOZKA</w:t>
      </w:r>
    </w:p>
    <w:p w:rsidR="00B93C55" w:rsidRDefault="006E773F">
      <w:pPr>
        <w:pStyle w:val="Normal314"/>
        <w:rPr>
          <w:rFonts w:ascii="Arial" w:hAnsi="Arial"/>
          <w:sz w:val="18"/>
          <w:szCs w:val="24"/>
        </w:rPr>
      </w:pPr>
      <w:r>
        <w:rPr>
          <w:rFonts w:ascii="Arial" w:hAnsi="Arial"/>
          <w:color w:val="000000"/>
          <w:sz w:val="18"/>
          <w:szCs w:val="24"/>
        </w:rPr>
        <w:t>C.20312/B ZO DNA 24.11.1997</w:t>
      </w:r>
    </w:p>
    <w:p w:rsidR="00B93C55" w:rsidRDefault="006E773F">
      <w:pPr>
        <w:pStyle w:val="Normal315"/>
        <w:rPr>
          <w:rFonts w:ascii="Arial" w:hAnsi="Arial"/>
          <w:sz w:val="18"/>
          <w:szCs w:val="24"/>
        </w:rPr>
      </w:pPr>
      <w:r>
        <w:rPr>
          <w:rFonts w:ascii="Arial" w:hAnsi="Arial"/>
          <w:color w:val="000000"/>
          <w:sz w:val="18"/>
          <w:szCs w:val="24"/>
        </w:rPr>
        <w:t>NA P.C.8571/7, 8598/105, 8598/74- V</w:t>
      </w:r>
      <w:r>
        <w:rPr>
          <w:rFonts w:ascii="Arial" w:hAnsi="Arial"/>
          <w:color w:val="000000"/>
          <w:sz w:val="18"/>
          <w:szCs w:val="24"/>
        </w:rPr>
        <w:t xml:space="preserve"> 801/98- KUPNA ZMLUVA ZO DNA 25.3.1998</w:t>
      </w:r>
    </w:p>
    <w:p w:rsidR="00B93C55" w:rsidRDefault="006E773F">
      <w:pPr>
        <w:pStyle w:val="Normal316"/>
        <w:rPr>
          <w:rFonts w:ascii="Arial" w:hAnsi="Arial"/>
          <w:sz w:val="18"/>
          <w:szCs w:val="24"/>
        </w:rPr>
      </w:pPr>
      <w:r>
        <w:rPr>
          <w:rFonts w:ascii="Arial" w:hAnsi="Arial"/>
          <w:color w:val="000000"/>
          <w:sz w:val="18"/>
          <w:szCs w:val="24"/>
        </w:rPr>
        <w:t>Žiadosť o zmenu - Výpis z obchodného registra č. KO-2732/98, vložka č.10064/T.</w:t>
      </w:r>
    </w:p>
    <w:p w:rsidR="00B93C55" w:rsidRDefault="006E773F">
      <w:pPr>
        <w:pStyle w:val="Normal317"/>
        <w:rPr>
          <w:rFonts w:ascii="Arial" w:hAnsi="Arial"/>
          <w:sz w:val="18"/>
          <w:szCs w:val="24"/>
        </w:rPr>
      </w:pPr>
      <w:r>
        <w:rPr>
          <w:rFonts w:ascii="Arial" w:hAnsi="Arial"/>
          <w:color w:val="000000"/>
          <w:sz w:val="18"/>
          <w:szCs w:val="24"/>
        </w:rPr>
        <w:t>Na s.č.5686 na par.č.1635/109- N 278/99 NZ 273/99- Osvedčenie o vydržaní zo dňa</w:t>
      </w:r>
    </w:p>
    <w:p w:rsidR="00B93C55" w:rsidRDefault="006E773F">
      <w:pPr>
        <w:pStyle w:val="Normal318"/>
        <w:rPr>
          <w:rFonts w:ascii="Arial" w:hAnsi="Arial"/>
          <w:sz w:val="18"/>
          <w:szCs w:val="24"/>
        </w:rPr>
      </w:pPr>
      <w:r>
        <w:rPr>
          <w:rFonts w:ascii="Arial" w:hAnsi="Arial"/>
          <w:color w:val="000000"/>
          <w:sz w:val="18"/>
          <w:szCs w:val="24"/>
        </w:rPr>
        <w:t>15.3.1999</w:t>
      </w:r>
    </w:p>
    <w:p w:rsidR="00B93C55" w:rsidRDefault="006E773F">
      <w:pPr>
        <w:pStyle w:val="Normal319"/>
        <w:rPr>
          <w:rFonts w:ascii="Arial" w:hAnsi="Arial"/>
          <w:sz w:val="18"/>
          <w:szCs w:val="24"/>
        </w:rPr>
      </w:pPr>
      <w:r>
        <w:rPr>
          <w:rFonts w:ascii="Arial" w:hAnsi="Arial"/>
          <w:color w:val="000000"/>
          <w:sz w:val="18"/>
          <w:szCs w:val="24"/>
        </w:rPr>
        <w:t>Na zravotné stredisko s.č.7334 na parc.č.8616/2-</w:t>
      </w:r>
      <w:r>
        <w:rPr>
          <w:rFonts w:ascii="Arial" w:hAnsi="Arial"/>
          <w:color w:val="000000"/>
          <w:sz w:val="18"/>
          <w:szCs w:val="24"/>
        </w:rPr>
        <w:t>Stanovisko</w:t>
      </w:r>
    </w:p>
    <w:p w:rsidR="00B93C55" w:rsidRDefault="006E773F">
      <w:pPr>
        <w:pStyle w:val="Normal320"/>
        <w:rPr>
          <w:rFonts w:ascii="Arial" w:hAnsi="Arial"/>
          <w:sz w:val="18"/>
          <w:szCs w:val="24"/>
        </w:rPr>
      </w:pPr>
      <w:r>
        <w:rPr>
          <w:rFonts w:ascii="Arial" w:hAnsi="Arial"/>
          <w:color w:val="000000"/>
          <w:sz w:val="18"/>
          <w:szCs w:val="24"/>
        </w:rPr>
        <w:t>N.z.1024/OTMaR/2000/Be Ministerstva pre správu a privatizáciu nár.majetku zo dňa</w:t>
      </w:r>
    </w:p>
    <w:p w:rsidR="00B93C55" w:rsidRDefault="006E773F">
      <w:pPr>
        <w:pStyle w:val="Normal321"/>
        <w:rPr>
          <w:rFonts w:ascii="Arial" w:hAnsi="Arial"/>
          <w:sz w:val="18"/>
          <w:szCs w:val="24"/>
        </w:rPr>
      </w:pPr>
      <w:r>
        <w:rPr>
          <w:rFonts w:ascii="Arial" w:hAnsi="Arial"/>
          <w:color w:val="000000"/>
          <w:sz w:val="18"/>
          <w:szCs w:val="24"/>
        </w:rPr>
        <w:t>13.11.2001,listina ÚSVV 205/01 Kr zo dňa 24.10.2001,geom.pl.146/2001</w:t>
      </w:r>
    </w:p>
    <w:p w:rsidR="00B93C55" w:rsidRDefault="006E773F">
      <w:pPr>
        <w:pStyle w:val="Normal322"/>
        <w:rPr>
          <w:rFonts w:ascii="Arial" w:hAnsi="Arial"/>
          <w:sz w:val="18"/>
          <w:szCs w:val="24"/>
        </w:rPr>
      </w:pPr>
      <w:r>
        <w:rPr>
          <w:rFonts w:ascii="Arial" w:hAnsi="Arial"/>
          <w:color w:val="000000"/>
          <w:sz w:val="18"/>
          <w:szCs w:val="24"/>
        </w:rPr>
        <w:t>Žiadosť o zmenu- Výpis z obchodného registra č. KO-17/2003, Vložka č.:10064/T zo dňa</w:t>
      </w:r>
    </w:p>
    <w:p w:rsidR="00B93C55" w:rsidRDefault="006E773F">
      <w:pPr>
        <w:pStyle w:val="Normal323"/>
        <w:rPr>
          <w:rFonts w:ascii="Arial" w:hAnsi="Arial"/>
          <w:sz w:val="18"/>
          <w:szCs w:val="24"/>
        </w:rPr>
      </w:pPr>
      <w:r>
        <w:rPr>
          <w:rFonts w:ascii="Arial" w:hAnsi="Arial"/>
          <w:color w:val="000000"/>
          <w:sz w:val="18"/>
          <w:szCs w:val="24"/>
        </w:rPr>
        <w:t>7.1.2003</w:t>
      </w:r>
    </w:p>
    <w:p w:rsidR="00B93C55" w:rsidRDefault="006E773F">
      <w:pPr>
        <w:pStyle w:val="Normal324"/>
        <w:rPr>
          <w:rFonts w:ascii="Arial" w:hAnsi="Arial"/>
          <w:sz w:val="18"/>
          <w:szCs w:val="24"/>
        </w:rPr>
      </w:pPr>
      <w:r>
        <w:rPr>
          <w:rFonts w:ascii="Arial" w:hAnsi="Arial"/>
          <w:color w:val="000000"/>
          <w:sz w:val="18"/>
          <w:szCs w:val="24"/>
        </w:rPr>
        <w:t>Na par.č. 8598/165 a dielňu s.č. 5454 - Mesto Trnava, Rozhodnutie o určení s.č. OOaVS -</w:t>
      </w:r>
    </w:p>
    <w:p w:rsidR="00B93C55" w:rsidRDefault="006E773F">
      <w:pPr>
        <w:pStyle w:val="Normal325"/>
        <w:rPr>
          <w:rFonts w:ascii="Cambria" w:hAnsi="Cambria"/>
          <w:sz w:val="18"/>
          <w:szCs w:val="24"/>
        </w:rPr>
      </w:pPr>
      <w:r>
        <w:rPr>
          <w:rFonts w:ascii="Arial" w:hAnsi="Arial"/>
          <w:color w:val="000000"/>
          <w:sz w:val="18"/>
          <w:szCs w:val="24"/>
        </w:rPr>
        <w:t>OÚ/1134/05-4035/05 zo dňa 27.1.2005, geometrický plán č. 160/2004- v.z. 402/05</w:t>
      </w:r>
    </w:p>
    <w:p w:rsidR="00B93C55" w:rsidRDefault="00B93C55">
      <w:pPr>
        <w:pStyle w:val="Normal326"/>
        <w:rPr>
          <w:rFonts w:ascii="Cambria" w:hAnsi="Cambria"/>
          <w:szCs w:val="24"/>
        </w:rPr>
      </w:pPr>
    </w:p>
    <w:p w:rsidR="00B93C55" w:rsidRDefault="006E773F">
      <w:pPr>
        <w:pStyle w:val="Normal327"/>
        <w:rPr>
          <w:rFonts w:ascii="Cambria" w:hAnsi="Cambria"/>
          <w:sz w:val="18"/>
          <w:szCs w:val="24"/>
        </w:rPr>
      </w:pPr>
      <w:r>
        <w:rPr>
          <w:rFonts w:ascii="Cambria" w:hAnsi="Cambria"/>
          <w:color w:val="000000"/>
          <w:sz w:val="18"/>
          <w:szCs w:val="24"/>
        </w:rPr>
        <w:t>Titul nadobudnutia LV</w:t>
      </w:r>
    </w:p>
    <w:p w:rsidR="00B93C55" w:rsidRDefault="006E773F">
      <w:pPr>
        <w:pStyle w:val="Normal328"/>
        <w:rPr>
          <w:rFonts w:ascii="Arial" w:hAnsi="Arial"/>
          <w:sz w:val="18"/>
          <w:szCs w:val="24"/>
        </w:rPr>
      </w:pPr>
      <w:r>
        <w:rPr>
          <w:rFonts w:ascii="Arial" w:hAnsi="Arial"/>
          <w:color w:val="000000"/>
          <w:sz w:val="18"/>
          <w:szCs w:val="24"/>
        </w:rPr>
        <w:t>NA OBYTNY DOM S.C.6014-ROZHODNUTIE O URCENI S.C. VNUT./75/93, KOLA</w:t>
      </w:r>
      <w:r>
        <w:rPr>
          <w:rFonts w:ascii="Arial" w:hAnsi="Arial"/>
          <w:color w:val="000000"/>
          <w:sz w:val="18"/>
          <w:szCs w:val="24"/>
        </w:rPr>
        <w:t>UDACNE ROZHODNUTIE VYST.4056/1977</w:t>
      </w:r>
    </w:p>
    <w:p w:rsidR="00B93C55" w:rsidRDefault="006E773F">
      <w:pPr>
        <w:pStyle w:val="Normal329"/>
        <w:rPr>
          <w:rFonts w:ascii="Arial" w:hAnsi="Arial"/>
          <w:sz w:val="18"/>
          <w:szCs w:val="24"/>
        </w:rPr>
      </w:pPr>
      <w:r>
        <w:rPr>
          <w:rFonts w:ascii="Arial" w:hAnsi="Arial"/>
          <w:color w:val="000000"/>
          <w:sz w:val="18"/>
          <w:szCs w:val="24"/>
        </w:rPr>
        <w:t>A ZAPIS O ODOVZDANI A PREVZATI</w:t>
      </w:r>
    </w:p>
    <w:p w:rsidR="00B93C55" w:rsidRDefault="006E773F">
      <w:pPr>
        <w:pStyle w:val="Normal330"/>
        <w:rPr>
          <w:rFonts w:ascii="Arial" w:hAnsi="Arial"/>
          <w:sz w:val="18"/>
          <w:szCs w:val="24"/>
        </w:rPr>
      </w:pPr>
      <w:r>
        <w:rPr>
          <w:rFonts w:ascii="Arial" w:hAnsi="Arial"/>
          <w:color w:val="000000"/>
          <w:sz w:val="18"/>
          <w:szCs w:val="24"/>
        </w:rPr>
        <w:t>VYHLASENIE V 562/96</w:t>
      </w:r>
    </w:p>
    <w:p w:rsidR="00B93C55" w:rsidRDefault="006E773F">
      <w:pPr>
        <w:pStyle w:val="Normal331"/>
        <w:rPr>
          <w:rFonts w:ascii="Arial" w:hAnsi="Arial"/>
          <w:sz w:val="18"/>
          <w:szCs w:val="24"/>
        </w:rPr>
      </w:pPr>
      <w:r>
        <w:rPr>
          <w:rFonts w:ascii="Arial" w:hAnsi="Arial"/>
          <w:color w:val="000000"/>
          <w:sz w:val="18"/>
          <w:szCs w:val="24"/>
        </w:rPr>
        <w:t>ZMLUVA O ZANIKU VECNEHO BREMENA V 989/96</w:t>
      </w:r>
    </w:p>
    <w:p w:rsidR="00B93C55" w:rsidRDefault="006E773F">
      <w:pPr>
        <w:pStyle w:val="Normal332"/>
        <w:rPr>
          <w:rFonts w:ascii="Arial" w:hAnsi="Arial"/>
          <w:sz w:val="18"/>
          <w:szCs w:val="24"/>
        </w:rPr>
      </w:pPr>
      <w:r>
        <w:rPr>
          <w:rFonts w:ascii="Arial" w:hAnsi="Arial"/>
          <w:color w:val="000000"/>
          <w:sz w:val="18"/>
          <w:szCs w:val="24"/>
        </w:rPr>
        <w:t>ZMLUVA O ZANIKU VECNEHO BREMENA V 990/96</w:t>
      </w:r>
    </w:p>
    <w:p w:rsidR="00B93C55" w:rsidRDefault="006E773F">
      <w:pPr>
        <w:pStyle w:val="Normal333"/>
        <w:rPr>
          <w:rFonts w:ascii="Arial" w:hAnsi="Arial"/>
          <w:sz w:val="18"/>
          <w:szCs w:val="24"/>
        </w:rPr>
      </w:pPr>
      <w:r>
        <w:rPr>
          <w:rFonts w:ascii="Arial" w:hAnsi="Arial"/>
          <w:color w:val="000000"/>
          <w:sz w:val="18"/>
          <w:szCs w:val="24"/>
        </w:rPr>
        <w:t>ZIADOST O ZAPIS-GEOM.PLAN C.11854278-262/96</w:t>
      </w:r>
    </w:p>
    <w:p w:rsidR="00B93C55" w:rsidRDefault="006E773F">
      <w:pPr>
        <w:pStyle w:val="Normal334"/>
        <w:rPr>
          <w:rFonts w:ascii="Arial" w:hAnsi="Arial"/>
          <w:sz w:val="18"/>
          <w:szCs w:val="24"/>
        </w:rPr>
      </w:pPr>
      <w:r>
        <w:rPr>
          <w:rFonts w:ascii="Arial" w:hAnsi="Arial"/>
          <w:color w:val="000000"/>
          <w:sz w:val="18"/>
          <w:szCs w:val="24"/>
        </w:rPr>
        <w:t>ZIADOST O ZAPIS-GEOM.PLAN C.11854278-195/96</w:t>
      </w:r>
    </w:p>
    <w:p w:rsidR="00B93C55" w:rsidRDefault="00B93C55">
      <w:pPr>
        <w:pStyle w:val="Normal335"/>
        <w:rPr>
          <w:rFonts w:ascii="Cambria" w:hAnsi="Cambria"/>
          <w:szCs w:val="24"/>
        </w:rPr>
      </w:pPr>
    </w:p>
    <w:p w:rsidR="00B93C55" w:rsidRDefault="006E773F">
      <w:pPr>
        <w:pStyle w:val="Normal336"/>
        <w:jc w:val="both"/>
        <w:rPr>
          <w:rFonts w:ascii="Cambria" w:hAnsi="Cambria"/>
          <w:color w:val="000000"/>
          <w:szCs w:val="24"/>
          <w:u w:val="single"/>
        </w:rPr>
      </w:pPr>
      <w:r>
        <w:rPr>
          <w:rFonts w:ascii="Cambria" w:hAnsi="Cambria"/>
          <w:color w:val="000000"/>
          <w:szCs w:val="24"/>
          <w:u w:val="single"/>
        </w:rPr>
        <w:t>C. Ťarchy:</w:t>
      </w:r>
    </w:p>
    <w:p w:rsidR="00B93C55" w:rsidRDefault="006E773F">
      <w:pPr>
        <w:pStyle w:val="Normal337"/>
        <w:jc w:val="both"/>
        <w:rPr>
          <w:rFonts w:ascii="Cambria" w:hAnsi="Cambria"/>
          <w:color w:val="000000"/>
          <w:szCs w:val="24"/>
          <w:u w:val="single"/>
        </w:rPr>
      </w:pPr>
      <w:r>
        <w:rPr>
          <w:rFonts w:ascii="Cambria" w:hAnsi="Cambria"/>
          <w:color w:val="000000"/>
          <w:szCs w:val="24"/>
        </w:rPr>
        <w:t xml:space="preserve"> všetko por.č.:1</w:t>
      </w:r>
    </w:p>
    <w:p w:rsidR="00B93C55" w:rsidRDefault="006E773F">
      <w:pPr>
        <w:pStyle w:val="Normal338"/>
        <w:rPr>
          <w:rFonts w:ascii="Arial" w:hAnsi="Arial"/>
          <w:sz w:val="18"/>
          <w:szCs w:val="24"/>
        </w:rPr>
      </w:pPr>
      <w:r>
        <w:rPr>
          <w:rFonts w:ascii="Arial" w:hAnsi="Arial"/>
          <w:color w:val="000000"/>
          <w:sz w:val="18"/>
          <w:szCs w:val="24"/>
        </w:rPr>
        <w:t>51/ Na par.č.8440/9, : č.j. eú/1791/99/Ká rozhodn.o určení záložn.práva zo dňa 13.7.1999, právoplatné 13.8.1999.</w:t>
      </w:r>
    </w:p>
    <w:p w:rsidR="00B93C55" w:rsidRDefault="006E773F">
      <w:pPr>
        <w:pStyle w:val="Normal339"/>
        <w:rPr>
          <w:rFonts w:ascii="Arial" w:hAnsi="Arial"/>
          <w:sz w:val="18"/>
          <w:szCs w:val="24"/>
        </w:rPr>
      </w:pPr>
      <w:r>
        <w:rPr>
          <w:rFonts w:ascii="Arial" w:hAnsi="Arial"/>
          <w:color w:val="000000"/>
          <w:sz w:val="18"/>
          <w:szCs w:val="24"/>
        </w:rPr>
        <w:t>Zákaz nakladania s nehnuteľnosťami bez súhlasu správcu dane. Mesto Trnava.- v.z. 3553/99, 4500/09,-</w:t>
      </w:r>
    </w:p>
    <w:p w:rsidR="00B93C55" w:rsidRDefault="006E773F">
      <w:pPr>
        <w:pStyle w:val="Normal340"/>
        <w:rPr>
          <w:rFonts w:ascii="Arial" w:hAnsi="Arial"/>
          <w:sz w:val="18"/>
          <w:szCs w:val="24"/>
        </w:rPr>
      </w:pPr>
      <w:r>
        <w:rPr>
          <w:rFonts w:ascii="Arial" w:hAnsi="Arial"/>
          <w:color w:val="000000"/>
          <w:sz w:val="18"/>
          <w:szCs w:val="24"/>
        </w:rPr>
        <w:t>3690/14,- 4025/</w:t>
      </w:r>
      <w:r>
        <w:rPr>
          <w:rFonts w:ascii="Arial" w:hAnsi="Arial"/>
          <w:color w:val="000000"/>
          <w:sz w:val="18"/>
          <w:szCs w:val="24"/>
        </w:rPr>
        <w:t>14,- 4175/14,- 4180/14,- 4319/14,- 4491/14,- 7739/14</w:t>
      </w:r>
    </w:p>
    <w:p w:rsidR="00B93C55" w:rsidRDefault="006E773F">
      <w:pPr>
        <w:pStyle w:val="Normal341"/>
        <w:rPr>
          <w:rFonts w:ascii="Arial" w:hAnsi="Arial"/>
          <w:sz w:val="18"/>
          <w:szCs w:val="24"/>
        </w:rPr>
      </w:pPr>
      <w:r>
        <w:rPr>
          <w:rFonts w:ascii="Arial" w:hAnsi="Arial"/>
          <w:color w:val="000000"/>
          <w:sz w:val="18"/>
          <w:szCs w:val="24"/>
        </w:rPr>
        <w:t>52/ Na par.č.8440/9 : č.j. eú/3046/99/Ká rozhodn.o určení záložn.práva zo dňa 6.9.1999, právoplatné 7.10.1999.</w:t>
      </w:r>
    </w:p>
    <w:p w:rsidR="00B93C55" w:rsidRDefault="006E773F">
      <w:pPr>
        <w:pStyle w:val="Normal342"/>
        <w:rPr>
          <w:rFonts w:ascii="Arial" w:hAnsi="Arial"/>
          <w:sz w:val="18"/>
          <w:szCs w:val="24"/>
        </w:rPr>
      </w:pPr>
      <w:r>
        <w:rPr>
          <w:rFonts w:ascii="Arial" w:hAnsi="Arial"/>
          <w:color w:val="000000"/>
          <w:sz w:val="18"/>
          <w:szCs w:val="24"/>
        </w:rPr>
        <w:t>Zákaz nakladania s nehnuteľnosťami bez súhlasu správcu dane. Mesto Trnava - v.z. 3555/99, 45</w:t>
      </w:r>
      <w:r>
        <w:rPr>
          <w:rFonts w:ascii="Arial" w:hAnsi="Arial"/>
          <w:color w:val="000000"/>
          <w:sz w:val="18"/>
          <w:szCs w:val="24"/>
        </w:rPr>
        <w:t>00/09,-</w:t>
      </w:r>
    </w:p>
    <w:p w:rsidR="00B93C55" w:rsidRDefault="006E773F">
      <w:pPr>
        <w:pStyle w:val="Normal343"/>
        <w:rPr>
          <w:rFonts w:ascii="Arial" w:hAnsi="Arial"/>
          <w:sz w:val="18"/>
          <w:szCs w:val="24"/>
        </w:rPr>
      </w:pPr>
      <w:r>
        <w:rPr>
          <w:rFonts w:ascii="Arial" w:hAnsi="Arial"/>
          <w:color w:val="000000"/>
          <w:sz w:val="18"/>
          <w:szCs w:val="24"/>
        </w:rPr>
        <w:t>3690/14,- 4025/14,- 4175/14,- 4180/14,- 4319/14,- 4491/14,- 7739/14</w:t>
      </w:r>
    </w:p>
    <w:p w:rsidR="00B93C55" w:rsidRDefault="006E773F">
      <w:pPr>
        <w:pStyle w:val="Normal344"/>
        <w:rPr>
          <w:rFonts w:ascii="Arial" w:hAnsi="Arial"/>
          <w:sz w:val="18"/>
          <w:szCs w:val="24"/>
        </w:rPr>
      </w:pPr>
      <w:r>
        <w:rPr>
          <w:rFonts w:ascii="Arial" w:hAnsi="Arial"/>
          <w:color w:val="000000"/>
          <w:sz w:val="18"/>
          <w:szCs w:val="24"/>
        </w:rPr>
        <w:t>- Vecné bremeno: Právo napojenia na inžinierske siete zo stavby na par.č. 8522/21 admin. budova VVZ a par.č.</w:t>
      </w:r>
    </w:p>
    <w:p w:rsidR="00B93C55" w:rsidRDefault="006E773F">
      <w:pPr>
        <w:pStyle w:val="Normal345"/>
        <w:rPr>
          <w:rFonts w:ascii="Arial" w:hAnsi="Arial"/>
          <w:sz w:val="18"/>
          <w:szCs w:val="24"/>
        </w:rPr>
      </w:pPr>
      <w:r>
        <w:rPr>
          <w:rFonts w:ascii="Arial" w:hAnsi="Arial"/>
          <w:color w:val="000000"/>
          <w:sz w:val="18"/>
          <w:szCs w:val="24"/>
        </w:rPr>
        <w:t>8522/21 zastavaná plocha vo výmere 1311 m2 v prospech vlastníka, ako aj</w:t>
      </w:r>
      <w:r>
        <w:rPr>
          <w:rFonts w:ascii="Arial" w:hAnsi="Arial"/>
          <w:color w:val="000000"/>
          <w:sz w:val="18"/>
          <w:szCs w:val="24"/>
        </w:rPr>
        <w:t xml:space="preserve"> každodobého vlastníka</w:t>
      </w:r>
    </w:p>
    <w:p w:rsidR="00B93C55" w:rsidRDefault="006E773F">
      <w:pPr>
        <w:pStyle w:val="Normal346"/>
        <w:rPr>
          <w:rFonts w:ascii="Arial" w:hAnsi="Arial"/>
          <w:sz w:val="18"/>
          <w:szCs w:val="24"/>
        </w:rPr>
      </w:pPr>
      <w:r>
        <w:rPr>
          <w:rFonts w:ascii="Arial" w:hAnsi="Arial"/>
          <w:color w:val="000000"/>
          <w:sz w:val="18"/>
          <w:szCs w:val="24"/>
        </w:rPr>
        <w:t>nehnuteľností par.č. 8522/17 zast.plocha vo výmere 168 m2 a stavbu na par.č. 8522/17- výmenníkovú stanicu,</w:t>
      </w:r>
    </w:p>
    <w:p w:rsidR="00B93C55" w:rsidRDefault="006E773F">
      <w:pPr>
        <w:pStyle w:val="Normal347"/>
        <w:rPr>
          <w:rFonts w:ascii="Arial" w:hAnsi="Arial"/>
          <w:sz w:val="18"/>
          <w:szCs w:val="24"/>
        </w:rPr>
      </w:pPr>
      <w:r>
        <w:rPr>
          <w:rFonts w:ascii="Arial" w:hAnsi="Arial"/>
          <w:color w:val="000000"/>
          <w:sz w:val="18"/>
          <w:szCs w:val="24"/>
        </w:rPr>
        <w:t>par.č. 8522/16 zast.plocha vo výmere 260 m2 a stavbu na par.č. 8522/16- skleník / zapísané na LV č. 4445/- V</w:t>
      </w:r>
    </w:p>
    <w:p w:rsidR="00B93C55" w:rsidRDefault="006E773F">
      <w:pPr>
        <w:pStyle w:val="Normal348"/>
        <w:rPr>
          <w:rFonts w:ascii="Arial" w:hAnsi="Arial"/>
          <w:sz w:val="18"/>
          <w:szCs w:val="24"/>
        </w:rPr>
      </w:pPr>
      <w:r>
        <w:rPr>
          <w:rFonts w:ascii="Arial" w:hAnsi="Arial"/>
          <w:color w:val="000000"/>
          <w:sz w:val="18"/>
          <w:szCs w:val="24"/>
        </w:rPr>
        <w:t xml:space="preserve">6648/05 Zmluva o </w:t>
      </w:r>
      <w:r>
        <w:rPr>
          <w:rFonts w:ascii="Arial" w:hAnsi="Arial"/>
          <w:color w:val="000000"/>
          <w:sz w:val="18"/>
          <w:szCs w:val="24"/>
        </w:rPr>
        <w:t>zriadení vecného bremena právoplatná dňa 20.3.2006- v.z.1352/06</w:t>
      </w:r>
    </w:p>
    <w:p w:rsidR="00B93C55" w:rsidRDefault="006E773F">
      <w:pPr>
        <w:pStyle w:val="Normal349"/>
        <w:rPr>
          <w:rFonts w:ascii="Arial" w:hAnsi="Arial"/>
          <w:sz w:val="18"/>
          <w:szCs w:val="24"/>
        </w:rPr>
      </w:pPr>
      <w:r>
        <w:rPr>
          <w:rFonts w:ascii="Arial" w:hAnsi="Arial"/>
          <w:color w:val="000000"/>
          <w:sz w:val="18"/>
          <w:szCs w:val="24"/>
        </w:rPr>
        <w:t>Vecné bremeno na stavbu - administratívna budova VVZ postavená na pozemku registra C KN s parc.č.</w:t>
      </w:r>
    </w:p>
    <w:p w:rsidR="00B93C55" w:rsidRDefault="006E773F">
      <w:pPr>
        <w:pStyle w:val="Normal350"/>
        <w:rPr>
          <w:rFonts w:ascii="Arial" w:hAnsi="Arial"/>
          <w:sz w:val="18"/>
          <w:szCs w:val="24"/>
        </w:rPr>
      </w:pPr>
      <w:r>
        <w:rPr>
          <w:rFonts w:ascii="Arial" w:hAnsi="Arial"/>
          <w:color w:val="000000"/>
          <w:sz w:val="18"/>
          <w:szCs w:val="24"/>
        </w:rPr>
        <w:t>8522/21: Oprávnenie zriaďovať a prevádzkovať verejné siete a stavať ich vedenia na cudzej nehn</w:t>
      </w:r>
      <w:r>
        <w:rPr>
          <w:rFonts w:ascii="Arial" w:hAnsi="Arial"/>
          <w:color w:val="000000"/>
          <w:sz w:val="18"/>
          <w:szCs w:val="24"/>
        </w:rPr>
        <w:t>uteľnosti a to</w:t>
      </w:r>
    </w:p>
    <w:p w:rsidR="00B93C55" w:rsidRDefault="006E773F">
      <w:pPr>
        <w:pStyle w:val="Normal351"/>
        <w:rPr>
          <w:rFonts w:ascii="Arial" w:hAnsi="Arial"/>
          <w:sz w:val="18"/>
          <w:szCs w:val="24"/>
        </w:rPr>
      </w:pPr>
      <w:r>
        <w:rPr>
          <w:rFonts w:ascii="Arial" w:hAnsi="Arial"/>
          <w:color w:val="000000"/>
          <w:sz w:val="18"/>
          <w:szCs w:val="24"/>
        </w:rPr>
        <w:t>v rozsahu ustanovenia § 66 ods. 1 písm. a) zákona o elektronických komunikáciách v prospech spoločnosti</w:t>
      </w:r>
    </w:p>
    <w:p w:rsidR="00B93C55" w:rsidRDefault="006E773F">
      <w:pPr>
        <w:pStyle w:val="Normal352"/>
        <w:rPr>
          <w:rFonts w:ascii="Arial" w:hAnsi="Arial"/>
          <w:sz w:val="18"/>
          <w:szCs w:val="24"/>
        </w:rPr>
      </w:pPr>
      <w:r>
        <w:rPr>
          <w:rFonts w:ascii="Arial" w:hAnsi="Arial"/>
          <w:color w:val="000000"/>
          <w:sz w:val="18"/>
          <w:szCs w:val="24"/>
        </w:rPr>
        <w:t>Orange Slovensko, a.s., Metodova 8, Bratislava, IČO: 35697270.</w:t>
      </w:r>
    </w:p>
    <w:p w:rsidR="00B93C55" w:rsidRDefault="006E773F">
      <w:pPr>
        <w:pStyle w:val="Normal353"/>
        <w:rPr>
          <w:rFonts w:ascii="Arial" w:hAnsi="Arial"/>
          <w:sz w:val="18"/>
          <w:szCs w:val="24"/>
        </w:rPr>
      </w:pPr>
      <w:r>
        <w:rPr>
          <w:rFonts w:ascii="Arial" w:hAnsi="Arial"/>
          <w:color w:val="000000"/>
          <w:sz w:val="18"/>
          <w:szCs w:val="24"/>
        </w:rPr>
        <w:t>Z 5263/13 Orange Slovensko, a.s., Návrh na záznam vecného bremena do KN zo</w:t>
      </w:r>
      <w:r>
        <w:rPr>
          <w:rFonts w:ascii="Arial" w:hAnsi="Arial"/>
          <w:color w:val="000000"/>
          <w:sz w:val="18"/>
          <w:szCs w:val="24"/>
        </w:rPr>
        <w:t xml:space="preserve"> dňa 10.10.2013 - 951/14</w:t>
      </w:r>
    </w:p>
    <w:p w:rsidR="00B93C55" w:rsidRDefault="006E773F">
      <w:pPr>
        <w:pStyle w:val="Normal354"/>
        <w:rPr>
          <w:rFonts w:ascii="Arial" w:hAnsi="Arial"/>
          <w:sz w:val="18"/>
          <w:szCs w:val="24"/>
        </w:rPr>
      </w:pPr>
      <w:r>
        <w:rPr>
          <w:rFonts w:ascii="Arial" w:hAnsi="Arial"/>
          <w:color w:val="000000"/>
          <w:sz w:val="18"/>
          <w:szCs w:val="24"/>
        </w:rPr>
        <w:t>Vecné bremeno spočívajúce v práve zriaďovať a prevádzkovať verejné siete, prístupu k ním a stavať ich</w:t>
      </w:r>
    </w:p>
    <w:p w:rsidR="00B93C55" w:rsidRDefault="006E773F">
      <w:pPr>
        <w:pStyle w:val="Normal355"/>
        <w:rPr>
          <w:rFonts w:ascii="Arial" w:hAnsi="Arial"/>
          <w:sz w:val="18"/>
          <w:szCs w:val="24"/>
        </w:rPr>
      </w:pPr>
      <w:r>
        <w:rPr>
          <w:rFonts w:ascii="Arial" w:hAnsi="Arial"/>
          <w:color w:val="000000"/>
          <w:sz w:val="18"/>
          <w:szCs w:val="24"/>
        </w:rPr>
        <w:t>vedenia na nehnuteľnosti na stavbe - administratívna budova VVZ postavená na parcele registra C č. 8522/21,</w:t>
      </w:r>
    </w:p>
    <w:p w:rsidR="00B93C55" w:rsidRDefault="006E773F">
      <w:pPr>
        <w:pStyle w:val="Normal356"/>
        <w:rPr>
          <w:rFonts w:ascii="Arial" w:hAnsi="Arial"/>
          <w:sz w:val="18"/>
          <w:szCs w:val="24"/>
        </w:rPr>
      </w:pPr>
      <w:r>
        <w:rPr>
          <w:rFonts w:ascii="Arial" w:hAnsi="Arial"/>
          <w:color w:val="000000"/>
          <w:sz w:val="18"/>
          <w:szCs w:val="24"/>
        </w:rPr>
        <w:t>podľa zákona č. 351/2</w:t>
      </w:r>
      <w:r>
        <w:rPr>
          <w:rFonts w:ascii="Arial" w:hAnsi="Arial"/>
          <w:color w:val="000000"/>
          <w:sz w:val="18"/>
          <w:szCs w:val="24"/>
        </w:rPr>
        <w:t>011 Z.z. o elektronických komunikáciách v prospech oprávneného: RadioLAN, spol. s</w:t>
      </w:r>
    </w:p>
    <w:p w:rsidR="00B93C55" w:rsidRDefault="006E773F">
      <w:pPr>
        <w:pStyle w:val="Normal357"/>
        <w:rPr>
          <w:rFonts w:ascii="Arial" w:hAnsi="Arial"/>
          <w:sz w:val="18"/>
          <w:szCs w:val="24"/>
        </w:rPr>
      </w:pPr>
      <w:r>
        <w:rPr>
          <w:rFonts w:ascii="Arial" w:hAnsi="Arial"/>
          <w:color w:val="000000"/>
          <w:sz w:val="18"/>
          <w:szCs w:val="24"/>
        </w:rPr>
        <w:t>r.o., so sídlom Kuklovská 9, 841 05 Bratislava, IČ 35892641.</w:t>
      </w:r>
    </w:p>
    <w:p w:rsidR="00B93C55" w:rsidRDefault="006E773F">
      <w:pPr>
        <w:pStyle w:val="Normal358"/>
        <w:rPr>
          <w:rFonts w:ascii="Arial" w:hAnsi="Arial"/>
          <w:sz w:val="18"/>
          <w:szCs w:val="24"/>
        </w:rPr>
      </w:pPr>
      <w:r>
        <w:rPr>
          <w:rFonts w:ascii="Arial" w:hAnsi="Arial"/>
          <w:color w:val="000000"/>
          <w:sz w:val="18"/>
          <w:szCs w:val="24"/>
        </w:rPr>
        <w:t>Z 1497/2017 - RadioLAN, spol. s r.o., Návrh na zápis vecného bremena do KN záznamom zo dňa 15.03.2017 -</w:t>
      </w:r>
    </w:p>
    <w:p w:rsidR="00B93C55" w:rsidRDefault="006E773F">
      <w:pPr>
        <w:pStyle w:val="Normal359"/>
        <w:jc w:val="both"/>
        <w:rPr>
          <w:rFonts w:ascii="Arial" w:hAnsi="Arial"/>
          <w:sz w:val="18"/>
          <w:szCs w:val="24"/>
        </w:rPr>
      </w:pPr>
      <w:r>
        <w:rPr>
          <w:rFonts w:ascii="Arial" w:hAnsi="Arial"/>
          <w:color w:val="000000"/>
          <w:sz w:val="18"/>
          <w:szCs w:val="24"/>
        </w:rPr>
        <w:t>3552/17</w:t>
      </w:r>
    </w:p>
    <w:p w:rsidR="00B93C55" w:rsidRDefault="00B93C55">
      <w:pPr>
        <w:pStyle w:val="Normal360"/>
        <w:jc w:val="both"/>
        <w:rPr>
          <w:rFonts w:ascii="Cambria" w:hAnsi="Cambria"/>
          <w:color w:val="000000"/>
          <w:szCs w:val="24"/>
          <w:u w:val="single"/>
        </w:rPr>
      </w:pPr>
    </w:p>
    <w:p w:rsidR="00B93C55" w:rsidRDefault="006E773F">
      <w:pPr>
        <w:pStyle w:val="Normal361"/>
        <w:jc w:val="both"/>
        <w:rPr>
          <w:rFonts w:ascii="Cambria" w:hAnsi="Cambria"/>
          <w:color w:val="000000"/>
          <w:szCs w:val="24"/>
          <w:u w:val="single"/>
        </w:rPr>
      </w:pPr>
      <w:r>
        <w:rPr>
          <w:rFonts w:ascii="Cambria" w:hAnsi="Cambria"/>
          <w:color w:val="000000"/>
          <w:szCs w:val="24"/>
          <w:u w:val="single"/>
        </w:rPr>
        <w:t>Iné údaje:</w:t>
      </w:r>
    </w:p>
    <w:p w:rsidR="00B93C55" w:rsidRDefault="006E773F">
      <w:pPr>
        <w:pStyle w:val="Normal362"/>
        <w:jc w:val="both"/>
        <w:rPr>
          <w:rFonts w:ascii="Arial" w:hAnsi="Arial"/>
          <w:sz w:val="18"/>
          <w:szCs w:val="24"/>
        </w:rPr>
      </w:pPr>
      <w:r>
        <w:rPr>
          <w:rFonts w:ascii="Arial" w:hAnsi="Arial"/>
          <w:color w:val="000000"/>
          <w:sz w:val="18"/>
          <w:szCs w:val="24"/>
        </w:rPr>
        <w:t>Uznesenie OS Trnava,13C279/99 o zastavení kpnania právoplatné dňa 4.1.2001</w:t>
      </w:r>
    </w:p>
    <w:p w:rsidR="00B93C55" w:rsidRDefault="006E773F">
      <w:pPr>
        <w:pStyle w:val="Normal363"/>
        <w:rPr>
          <w:rFonts w:ascii="Arial" w:hAnsi="Arial"/>
          <w:sz w:val="18"/>
          <w:szCs w:val="24"/>
        </w:rPr>
      </w:pPr>
      <w:r>
        <w:rPr>
          <w:rFonts w:ascii="Arial" w:hAnsi="Arial"/>
          <w:color w:val="000000"/>
          <w:sz w:val="18"/>
          <w:szCs w:val="24"/>
        </w:rPr>
        <w:t>-na p.č.8600/1 a 8600/5- geom.plán č.77/2001</w:t>
      </w:r>
    </w:p>
    <w:p w:rsidR="00B93C55" w:rsidRDefault="006E773F">
      <w:pPr>
        <w:pStyle w:val="Normal364"/>
        <w:rPr>
          <w:rFonts w:ascii="Arial" w:hAnsi="Arial"/>
          <w:sz w:val="18"/>
          <w:szCs w:val="24"/>
        </w:rPr>
      </w:pPr>
      <w:r>
        <w:rPr>
          <w:rFonts w:ascii="Arial" w:hAnsi="Arial"/>
          <w:color w:val="000000"/>
          <w:sz w:val="18"/>
          <w:szCs w:val="24"/>
        </w:rPr>
        <w:lastRenderedPageBreak/>
        <w:t>Na p.č.8598/39:V 742/02-Kúpna zmluva právoplatná dňa 18.4.2002</w:t>
      </w:r>
    </w:p>
    <w:p w:rsidR="00B93C55" w:rsidRDefault="006E773F">
      <w:pPr>
        <w:pStyle w:val="Normal365"/>
        <w:rPr>
          <w:rFonts w:ascii="Arial" w:hAnsi="Arial"/>
          <w:sz w:val="18"/>
          <w:szCs w:val="24"/>
        </w:rPr>
      </w:pPr>
      <w:r>
        <w:rPr>
          <w:rFonts w:ascii="Arial" w:hAnsi="Arial"/>
          <w:color w:val="000000"/>
          <w:sz w:val="18"/>
          <w:szCs w:val="24"/>
        </w:rPr>
        <w:t xml:space="preserve">Na par.č.8616/2 a budovu : V 3931/02 kúpna zmluva právoplatná </w:t>
      </w:r>
      <w:r>
        <w:rPr>
          <w:rFonts w:ascii="Arial" w:hAnsi="Arial"/>
          <w:color w:val="000000"/>
          <w:sz w:val="18"/>
          <w:szCs w:val="24"/>
        </w:rPr>
        <w:t>dňa 22.10.2002</w:t>
      </w:r>
    </w:p>
    <w:p w:rsidR="00B93C55" w:rsidRDefault="006E773F">
      <w:pPr>
        <w:pStyle w:val="Normal366"/>
        <w:rPr>
          <w:rFonts w:ascii="Arial" w:hAnsi="Arial"/>
          <w:sz w:val="18"/>
          <w:szCs w:val="24"/>
        </w:rPr>
      </w:pPr>
      <w:r>
        <w:rPr>
          <w:rFonts w:ascii="Arial" w:hAnsi="Arial"/>
          <w:color w:val="000000"/>
          <w:sz w:val="18"/>
          <w:szCs w:val="24"/>
        </w:rPr>
        <w:t>V 750/05(p.č.8598/168-dielňa)</w:t>
      </w:r>
    </w:p>
    <w:p w:rsidR="00B93C55" w:rsidRDefault="006E773F">
      <w:pPr>
        <w:pStyle w:val="Normal367"/>
        <w:rPr>
          <w:rFonts w:ascii="Arial" w:hAnsi="Arial"/>
          <w:sz w:val="18"/>
          <w:szCs w:val="24"/>
        </w:rPr>
      </w:pPr>
      <w:r>
        <w:rPr>
          <w:rFonts w:ascii="Arial" w:hAnsi="Arial"/>
          <w:color w:val="000000"/>
          <w:sz w:val="18"/>
          <w:szCs w:val="24"/>
        </w:rPr>
        <w:t>V 914/05(p.č.8598/167-dielňa)</w:t>
      </w:r>
    </w:p>
    <w:p w:rsidR="00B93C55" w:rsidRDefault="006E773F">
      <w:pPr>
        <w:pStyle w:val="Normal368"/>
        <w:rPr>
          <w:rFonts w:ascii="Arial" w:hAnsi="Arial"/>
          <w:sz w:val="18"/>
          <w:szCs w:val="24"/>
        </w:rPr>
      </w:pPr>
      <w:r>
        <w:rPr>
          <w:rFonts w:ascii="Arial" w:hAnsi="Arial"/>
          <w:color w:val="000000"/>
          <w:sz w:val="18"/>
          <w:szCs w:val="24"/>
        </w:rPr>
        <w:t>V 968/05 - GP 161/04(p.č.8454/2,8454/11)</w:t>
      </w:r>
    </w:p>
    <w:p w:rsidR="00B93C55" w:rsidRDefault="006E773F">
      <w:pPr>
        <w:pStyle w:val="Normal369"/>
        <w:jc w:val="both"/>
        <w:rPr>
          <w:rFonts w:ascii="Arial" w:hAnsi="Arial"/>
          <w:sz w:val="18"/>
          <w:szCs w:val="24"/>
        </w:rPr>
      </w:pPr>
      <w:r>
        <w:rPr>
          <w:rFonts w:ascii="Arial" w:hAnsi="Arial"/>
          <w:color w:val="000000"/>
          <w:sz w:val="18"/>
          <w:szCs w:val="24"/>
        </w:rPr>
        <w:t>/Na par.č. 8522/20 - V 183/06 kúpna zmluva právoplatná dňa 26.7.2006/-3262/06</w:t>
      </w:r>
    </w:p>
    <w:p w:rsidR="00B93C55" w:rsidRDefault="00B93C55">
      <w:pPr>
        <w:pStyle w:val="Normal370"/>
        <w:jc w:val="both"/>
        <w:rPr>
          <w:rFonts w:ascii="Cambria" w:hAnsi="Cambria"/>
          <w:color w:val="000000"/>
          <w:szCs w:val="24"/>
        </w:rPr>
      </w:pPr>
    </w:p>
    <w:p w:rsidR="00B93C55" w:rsidRDefault="006E773F">
      <w:pPr>
        <w:pStyle w:val="Normal371"/>
        <w:jc w:val="both"/>
        <w:rPr>
          <w:rFonts w:ascii="Cambria" w:hAnsi="Cambria"/>
          <w:color w:val="000000"/>
          <w:szCs w:val="24"/>
        </w:rPr>
      </w:pPr>
      <w:r>
        <w:rPr>
          <w:rFonts w:ascii="Cambria" w:hAnsi="Cambria"/>
          <w:color w:val="000000"/>
          <w:szCs w:val="24"/>
        </w:rPr>
        <w:t>všetko por.č.:1</w:t>
      </w:r>
    </w:p>
    <w:p w:rsidR="00B93C55" w:rsidRDefault="006E773F">
      <w:pPr>
        <w:pStyle w:val="Normal372"/>
        <w:rPr>
          <w:rFonts w:ascii="Arial" w:hAnsi="Arial"/>
          <w:sz w:val="18"/>
          <w:szCs w:val="24"/>
        </w:rPr>
      </w:pPr>
      <w:r>
        <w:rPr>
          <w:rFonts w:ascii="Arial" w:hAnsi="Arial"/>
          <w:color w:val="000000"/>
          <w:sz w:val="18"/>
          <w:szCs w:val="24"/>
        </w:rPr>
        <w:t xml:space="preserve">- Na p.č.8673/1 a bytovku s.č.2260, </w:t>
      </w:r>
      <w:r>
        <w:rPr>
          <w:rFonts w:ascii="Arial" w:hAnsi="Arial"/>
          <w:color w:val="000000"/>
          <w:sz w:val="18"/>
          <w:szCs w:val="24"/>
        </w:rPr>
        <w:t>p.č.8673/2 a 8673/3, p.č.8399/122 a obytný dom s.č.6031, p.č.8399/125 a</w:t>
      </w:r>
    </w:p>
    <w:p w:rsidR="00B93C55" w:rsidRDefault="006E773F">
      <w:pPr>
        <w:pStyle w:val="Normal373"/>
        <w:rPr>
          <w:rFonts w:ascii="Arial" w:hAnsi="Arial"/>
          <w:sz w:val="18"/>
          <w:szCs w:val="24"/>
        </w:rPr>
      </w:pPr>
      <w:r>
        <w:rPr>
          <w:rFonts w:ascii="Arial" w:hAnsi="Arial"/>
          <w:color w:val="000000"/>
          <w:sz w:val="18"/>
          <w:szCs w:val="24"/>
        </w:rPr>
        <w:t>obytný dom s.č.6041, p.č.5671/71 a obytný dom s.č.6473, p.č.5671/96 a obytný dom s.č.6480, na p.č.5671/147</w:t>
      </w:r>
    </w:p>
    <w:p w:rsidR="00B93C55" w:rsidRDefault="006E773F">
      <w:pPr>
        <w:pStyle w:val="Normal374"/>
        <w:rPr>
          <w:rFonts w:ascii="Arial" w:hAnsi="Arial"/>
          <w:sz w:val="18"/>
          <w:szCs w:val="24"/>
        </w:rPr>
      </w:pPr>
      <w:r>
        <w:rPr>
          <w:rFonts w:ascii="Arial" w:hAnsi="Arial"/>
          <w:color w:val="000000"/>
          <w:sz w:val="18"/>
          <w:szCs w:val="24"/>
        </w:rPr>
        <w:t>obytný dom s.č.6480, na p.č.1635/109 obytný dom s.č.5685- Rozhodnutie č.EX 20</w:t>
      </w:r>
      <w:r>
        <w:rPr>
          <w:rFonts w:ascii="Arial" w:hAnsi="Arial"/>
          <w:color w:val="000000"/>
          <w:sz w:val="18"/>
          <w:szCs w:val="24"/>
        </w:rPr>
        <w:t>2, 293/99 zo dňa 10.8.1999 o</w:t>
      </w:r>
    </w:p>
    <w:p w:rsidR="00B93C55" w:rsidRDefault="006E773F">
      <w:pPr>
        <w:pStyle w:val="Normal375"/>
        <w:rPr>
          <w:rFonts w:ascii="Arial" w:hAnsi="Arial"/>
          <w:sz w:val="18"/>
          <w:szCs w:val="24"/>
        </w:rPr>
      </w:pPr>
      <w:r>
        <w:rPr>
          <w:rFonts w:ascii="Arial" w:hAnsi="Arial"/>
          <w:color w:val="000000"/>
          <w:sz w:val="18"/>
          <w:szCs w:val="24"/>
        </w:rPr>
        <w:t>vypustení nehnuteľností z exekúcie/ exekútorský úrad Trnava,Vajanského 18, súdny exekútor JUDr. P.Juhás/-</w:t>
      </w:r>
    </w:p>
    <w:p w:rsidR="00B93C55" w:rsidRDefault="006E773F">
      <w:pPr>
        <w:pStyle w:val="Normal376"/>
        <w:rPr>
          <w:rFonts w:ascii="Arial" w:hAnsi="Arial"/>
          <w:sz w:val="18"/>
          <w:szCs w:val="24"/>
        </w:rPr>
      </w:pPr>
      <w:r>
        <w:rPr>
          <w:rFonts w:ascii="Arial" w:hAnsi="Arial"/>
          <w:color w:val="000000"/>
          <w:sz w:val="18"/>
          <w:szCs w:val="24"/>
        </w:rPr>
        <w:t>v.z. 2738/99</w:t>
      </w:r>
    </w:p>
    <w:p w:rsidR="00B93C55" w:rsidRDefault="006E773F">
      <w:pPr>
        <w:pStyle w:val="Normal377"/>
        <w:rPr>
          <w:rFonts w:ascii="Arial" w:hAnsi="Arial"/>
          <w:sz w:val="18"/>
          <w:szCs w:val="24"/>
        </w:rPr>
      </w:pPr>
      <w:r>
        <w:rPr>
          <w:rFonts w:ascii="Arial" w:hAnsi="Arial"/>
          <w:color w:val="000000"/>
          <w:sz w:val="18"/>
          <w:szCs w:val="24"/>
        </w:rPr>
        <w:t>Na parc.č.8601/1,8601/2 a sklad-geom.pl.č.73/2000-</w:t>
      </w:r>
    </w:p>
    <w:p w:rsidR="00B93C55" w:rsidRDefault="006E773F">
      <w:pPr>
        <w:pStyle w:val="Normal378"/>
        <w:rPr>
          <w:rFonts w:ascii="Arial" w:hAnsi="Arial"/>
          <w:sz w:val="18"/>
          <w:szCs w:val="24"/>
        </w:rPr>
      </w:pPr>
      <w:r>
        <w:rPr>
          <w:rFonts w:ascii="Arial" w:hAnsi="Arial"/>
          <w:color w:val="000000"/>
          <w:sz w:val="18"/>
          <w:szCs w:val="24"/>
        </w:rPr>
        <w:t>v.z.612/04</w:t>
      </w:r>
    </w:p>
    <w:p w:rsidR="00B93C55" w:rsidRDefault="006E773F">
      <w:pPr>
        <w:pStyle w:val="Normal379"/>
        <w:rPr>
          <w:rFonts w:ascii="Arial" w:hAnsi="Arial"/>
          <w:sz w:val="18"/>
          <w:szCs w:val="24"/>
        </w:rPr>
      </w:pPr>
      <w:r>
        <w:rPr>
          <w:rFonts w:ascii="Arial" w:hAnsi="Arial"/>
          <w:color w:val="000000"/>
          <w:sz w:val="18"/>
          <w:szCs w:val="24"/>
        </w:rPr>
        <w:t xml:space="preserve">Na p.č.8598/30- SK Trnava, Rozhodnutie X </w:t>
      </w:r>
      <w:r>
        <w:rPr>
          <w:rFonts w:ascii="Arial" w:hAnsi="Arial"/>
          <w:color w:val="000000"/>
          <w:sz w:val="18"/>
          <w:szCs w:val="24"/>
        </w:rPr>
        <w:t>177/03 právoplatné dňa 14.5.2004- v.z.2059/04</w:t>
      </w:r>
    </w:p>
    <w:p w:rsidR="00B93C55" w:rsidRDefault="006E773F">
      <w:pPr>
        <w:pStyle w:val="Normal3800"/>
        <w:rPr>
          <w:rFonts w:ascii="Arial" w:hAnsi="Arial"/>
          <w:sz w:val="18"/>
          <w:szCs w:val="24"/>
        </w:rPr>
      </w:pPr>
      <w:r>
        <w:rPr>
          <w:rFonts w:ascii="Arial" w:hAnsi="Arial"/>
          <w:color w:val="000000"/>
          <w:sz w:val="18"/>
          <w:szCs w:val="24"/>
        </w:rPr>
        <w:t>Na par.č. 8522/20- SK Trnava, Rozhodnutie X 42/03 právoplatná dňa 5.10.2004- v.z. 3976/04</w:t>
      </w:r>
    </w:p>
    <w:p w:rsidR="00B93C55" w:rsidRDefault="006E773F">
      <w:pPr>
        <w:pStyle w:val="Normal381"/>
        <w:rPr>
          <w:rFonts w:ascii="Arial" w:hAnsi="Arial"/>
          <w:sz w:val="18"/>
          <w:szCs w:val="24"/>
        </w:rPr>
      </w:pPr>
      <w:r>
        <w:rPr>
          <w:rFonts w:ascii="Arial" w:hAnsi="Arial"/>
          <w:color w:val="000000"/>
          <w:sz w:val="18"/>
          <w:szCs w:val="24"/>
        </w:rPr>
        <w:t>- na par.č. 8600/14 a 8600/15- geom. plán č. 193/2004- v.z.1268/05</w:t>
      </w:r>
    </w:p>
    <w:p w:rsidR="00B93C55" w:rsidRDefault="006E773F">
      <w:pPr>
        <w:pStyle w:val="Normal382"/>
        <w:rPr>
          <w:rFonts w:ascii="Arial" w:hAnsi="Arial"/>
          <w:sz w:val="18"/>
          <w:szCs w:val="24"/>
        </w:rPr>
      </w:pPr>
      <w:r>
        <w:rPr>
          <w:rFonts w:ascii="Arial" w:hAnsi="Arial"/>
          <w:color w:val="000000"/>
          <w:sz w:val="18"/>
          <w:szCs w:val="24"/>
        </w:rPr>
        <w:t>- na par.č. 8598/168, 8598/167 a dielne- geom. plán č</w:t>
      </w:r>
      <w:r>
        <w:rPr>
          <w:rFonts w:ascii="Arial" w:hAnsi="Arial"/>
          <w:color w:val="000000"/>
          <w:sz w:val="18"/>
          <w:szCs w:val="24"/>
        </w:rPr>
        <w:t>. 184/2004- v.z.1270/05</w:t>
      </w:r>
    </w:p>
    <w:p w:rsidR="00B93C55" w:rsidRDefault="006E773F">
      <w:pPr>
        <w:pStyle w:val="Normal383"/>
        <w:rPr>
          <w:rFonts w:ascii="Arial" w:hAnsi="Arial"/>
          <w:sz w:val="18"/>
          <w:szCs w:val="24"/>
        </w:rPr>
      </w:pPr>
      <w:r>
        <w:rPr>
          <w:rFonts w:ascii="Arial" w:hAnsi="Arial"/>
          <w:color w:val="000000"/>
          <w:sz w:val="18"/>
          <w:szCs w:val="24"/>
        </w:rPr>
        <w:t>Poznámka: Právo vstupu, prechodu a prejazdu cez pozemky par.č. 8598/114 zastavaná plocha vo výmere 4346</w:t>
      </w:r>
    </w:p>
    <w:p w:rsidR="00B93C55" w:rsidRDefault="006E773F">
      <w:pPr>
        <w:pStyle w:val="Normal384"/>
        <w:rPr>
          <w:rFonts w:ascii="Arial" w:hAnsi="Arial"/>
          <w:sz w:val="18"/>
          <w:szCs w:val="24"/>
        </w:rPr>
      </w:pPr>
      <w:r>
        <w:rPr>
          <w:rFonts w:ascii="Arial" w:hAnsi="Arial"/>
          <w:color w:val="000000"/>
          <w:sz w:val="18"/>
          <w:szCs w:val="24"/>
        </w:rPr>
        <w:t>m2 a par.č. 8598/115 zastastavaná plocha vo výmere 8601 m2 / zapísané na LV č.9114/ za účelom umožnenia</w:t>
      </w:r>
    </w:p>
    <w:p w:rsidR="00B93C55" w:rsidRDefault="006E773F">
      <w:pPr>
        <w:pStyle w:val="Normal385"/>
        <w:rPr>
          <w:rFonts w:ascii="Arial" w:hAnsi="Arial"/>
          <w:sz w:val="18"/>
          <w:szCs w:val="24"/>
        </w:rPr>
      </w:pPr>
      <w:r>
        <w:rPr>
          <w:rFonts w:ascii="Arial" w:hAnsi="Arial"/>
          <w:color w:val="000000"/>
          <w:sz w:val="18"/>
          <w:szCs w:val="24"/>
        </w:rPr>
        <w:t>využitia a prevádzkovani</w:t>
      </w:r>
      <w:r>
        <w:rPr>
          <w:rFonts w:ascii="Arial" w:hAnsi="Arial"/>
          <w:color w:val="000000"/>
          <w:sz w:val="18"/>
          <w:szCs w:val="24"/>
        </w:rPr>
        <w:t>a železničnej vlečky nachádzajúcej sa uvedených pozemkov v prospech TAZ, a.s. v</w:t>
      </w:r>
    </w:p>
    <w:p w:rsidR="00B93C55" w:rsidRDefault="006E773F">
      <w:pPr>
        <w:pStyle w:val="Normal386"/>
        <w:rPr>
          <w:rFonts w:ascii="Arial" w:hAnsi="Arial"/>
          <w:sz w:val="18"/>
          <w:szCs w:val="24"/>
        </w:rPr>
      </w:pPr>
      <w:r>
        <w:rPr>
          <w:rFonts w:ascii="Arial" w:hAnsi="Arial"/>
          <w:color w:val="000000"/>
          <w:sz w:val="18"/>
          <w:szCs w:val="24"/>
        </w:rPr>
        <w:t>likvidácii IČO: 36227803 a všetkých oprávnených užívateľov Vlečky- V 2961/05 Zmluva o zriadení vecného</w:t>
      </w:r>
    </w:p>
    <w:p w:rsidR="00B93C55" w:rsidRDefault="006E773F">
      <w:pPr>
        <w:pStyle w:val="Normal387"/>
        <w:rPr>
          <w:rFonts w:ascii="Arial" w:hAnsi="Arial"/>
          <w:sz w:val="18"/>
          <w:szCs w:val="24"/>
        </w:rPr>
      </w:pPr>
      <w:r>
        <w:rPr>
          <w:rFonts w:ascii="Arial" w:hAnsi="Arial"/>
          <w:color w:val="000000"/>
          <w:sz w:val="18"/>
          <w:szCs w:val="24"/>
        </w:rPr>
        <w:t>bremena právoplatná dňa 25.7.2005- v.z.3262/05</w:t>
      </w:r>
    </w:p>
    <w:p w:rsidR="00B93C55" w:rsidRDefault="006E773F">
      <w:pPr>
        <w:pStyle w:val="Normal388"/>
        <w:rPr>
          <w:rFonts w:ascii="Arial" w:hAnsi="Arial"/>
          <w:sz w:val="18"/>
          <w:szCs w:val="24"/>
        </w:rPr>
      </w:pPr>
      <w:r>
        <w:rPr>
          <w:rFonts w:ascii="Arial" w:hAnsi="Arial"/>
          <w:color w:val="000000"/>
          <w:sz w:val="18"/>
          <w:szCs w:val="24"/>
        </w:rPr>
        <w:t>Na parc.č.8598/249 a dieľň</w:t>
      </w:r>
      <w:r>
        <w:rPr>
          <w:rFonts w:ascii="Arial" w:hAnsi="Arial"/>
          <w:color w:val="000000"/>
          <w:sz w:val="18"/>
          <w:szCs w:val="24"/>
        </w:rPr>
        <w:t>u , parc.č. 8598/250 a trafostanicu - geom.pl.č.87/2005, Mesto Trnava - Potvrdenie zo</w:t>
      </w:r>
    </w:p>
    <w:p w:rsidR="00B93C55" w:rsidRDefault="006E773F">
      <w:pPr>
        <w:pStyle w:val="Normal389"/>
        <w:rPr>
          <w:rFonts w:ascii="Arial" w:hAnsi="Arial"/>
          <w:sz w:val="18"/>
          <w:szCs w:val="24"/>
        </w:rPr>
      </w:pPr>
      <w:r>
        <w:rPr>
          <w:rFonts w:ascii="Arial" w:hAnsi="Arial"/>
          <w:color w:val="000000"/>
          <w:sz w:val="18"/>
          <w:szCs w:val="24"/>
        </w:rPr>
        <w:t>dňa 7.2.2006 o technickej vykonateľnosti delenia objektu - v.z. 810/06</w:t>
      </w:r>
    </w:p>
    <w:p w:rsidR="00B93C55" w:rsidRDefault="006E773F">
      <w:pPr>
        <w:pStyle w:val="Normal3900"/>
        <w:rPr>
          <w:rFonts w:ascii="Arial" w:hAnsi="Arial"/>
          <w:sz w:val="18"/>
          <w:szCs w:val="24"/>
        </w:rPr>
      </w:pPr>
      <w:r>
        <w:rPr>
          <w:rFonts w:ascii="Arial" w:hAnsi="Arial"/>
          <w:color w:val="000000"/>
          <w:sz w:val="18"/>
          <w:szCs w:val="24"/>
        </w:rPr>
        <w:t>Na par.č. 8522/20- SK Trnava, Rozhodnutie X 43/06-1 právopl. dňa 30.5.2006- v.z.2368/06</w:t>
      </w:r>
    </w:p>
    <w:p w:rsidR="00B93C55" w:rsidRDefault="006E773F">
      <w:pPr>
        <w:pStyle w:val="Normal391"/>
        <w:rPr>
          <w:rFonts w:ascii="Arial" w:hAnsi="Arial"/>
          <w:sz w:val="18"/>
          <w:szCs w:val="24"/>
        </w:rPr>
      </w:pPr>
      <w:r>
        <w:rPr>
          <w:rFonts w:ascii="Arial" w:hAnsi="Arial"/>
          <w:color w:val="000000"/>
          <w:sz w:val="18"/>
          <w:szCs w:val="24"/>
        </w:rPr>
        <w:t xml:space="preserve">Z 1297/09- </w:t>
      </w:r>
      <w:r>
        <w:rPr>
          <w:rFonts w:ascii="Arial" w:hAnsi="Arial"/>
          <w:color w:val="000000"/>
          <w:sz w:val="18"/>
          <w:szCs w:val="24"/>
        </w:rPr>
        <w:t>Žiadosť o zápis, Krajský súd v Bratislave, Uznesenie 25K/2/2007 právoplatné dňa 19.2.2009 o</w:t>
      </w:r>
    </w:p>
    <w:p w:rsidR="00B93C55" w:rsidRDefault="006E773F">
      <w:pPr>
        <w:pStyle w:val="Normal392"/>
        <w:rPr>
          <w:rFonts w:ascii="Arial" w:hAnsi="Arial"/>
          <w:sz w:val="18"/>
          <w:szCs w:val="24"/>
        </w:rPr>
      </w:pPr>
      <w:r>
        <w:rPr>
          <w:rFonts w:ascii="Arial" w:hAnsi="Arial"/>
          <w:color w:val="000000"/>
          <w:sz w:val="18"/>
          <w:szCs w:val="24"/>
        </w:rPr>
        <w:t>zamietnutí návrhu na vydanie predbežného opatrenia č.k. 25K/2/2007-1144- v.z. 2497/09</w:t>
      </w:r>
    </w:p>
    <w:p w:rsidR="00B93C55" w:rsidRDefault="006E773F">
      <w:pPr>
        <w:pStyle w:val="Normal393"/>
        <w:rPr>
          <w:rFonts w:ascii="Arial" w:hAnsi="Arial"/>
          <w:sz w:val="18"/>
          <w:szCs w:val="24"/>
        </w:rPr>
      </w:pPr>
      <w:r>
        <w:rPr>
          <w:rFonts w:ascii="Arial" w:hAnsi="Arial"/>
          <w:color w:val="000000"/>
          <w:sz w:val="18"/>
          <w:szCs w:val="24"/>
        </w:rPr>
        <w:t>R 201/11 Návrh na opravu chyby v KN zo dňa 14.03.2011- v.z. 1551/11</w:t>
      </w:r>
    </w:p>
    <w:p w:rsidR="00B93C55" w:rsidRDefault="006E773F">
      <w:pPr>
        <w:pStyle w:val="Normal394"/>
        <w:rPr>
          <w:rFonts w:ascii="Arial" w:hAnsi="Arial"/>
          <w:sz w:val="18"/>
          <w:szCs w:val="24"/>
        </w:rPr>
      </w:pPr>
      <w:r>
        <w:rPr>
          <w:rFonts w:ascii="Arial" w:hAnsi="Arial"/>
          <w:color w:val="000000"/>
          <w:sz w:val="18"/>
          <w:szCs w:val="24"/>
        </w:rPr>
        <w:t>P 425/13 -</w:t>
      </w:r>
      <w:r>
        <w:rPr>
          <w:rFonts w:ascii="Arial" w:hAnsi="Arial"/>
          <w:color w:val="000000"/>
          <w:sz w:val="18"/>
          <w:szCs w:val="24"/>
        </w:rPr>
        <w:t xml:space="preserve"> výmaz oznámenia o konaní dobrovoľnej dražby. Aukčný Dom, s.r.o., IČO 36 253 073: Oznámenie</w:t>
      </w:r>
    </w:p>
    <w:p w:rsidR="00B93C55" w:rsidRDefault="006E773F">
      <w:pPr>
        <w:pStyle w:val="Normal395"/>
        <w:rPr>
          <w:rFonts w:ascii="Arial" w:hAnsi="Arial"/>
          <w:sz w:val="18"/>
          <w:szCs w:val="24"/>
        </w:rPr>
      </w:pPr>
      <w:r>
        <w:rPr>
          <w:rFonts w:ascii="Arial" w:hAnsi="Arial"/>
          <w:color w:val="000000"/>
          <w:sz w:val="18"/>
          <w:szCs w:val="24"/>
        </w:rPr>
        <w:t>sp.zn. č. DDr 018/2013 o upustení od dobrovoľnej dražby zo dňa 24.04.2013 - 2309/13</w:t>
      </w:r>
    </w:p>
    <w:p w:rsidR="00B93C55" w:rsidRDefault="006E773F">
      <w:pPr>
        <w:pStyle w:val="Normal396"/>
        <w:rPr>
          <w:rFonts w:ascii="Arial" w:hAnsi="Arial"/>
          <w:sz w:val="18"/>
          <w:szCs w:val="24"/>
        </w:rPr>
      </w:pPr>
      <w:r>
        <w:rPr>
          <w:rFonts w:ascii="Arial" w:hAnsi="Arial"/>
          <w:color w:val="000000"/>
          <w:sz w:val="18"/>
          <w:szCs w:val="24"/>
        </w:rPr>
        <w:t>P 893/13 Krajský súd v Trnave, Uznesenie 8C 124/2013 zo dňa 17.07.2013 o zamietn</w:t>
      </w:r>
      <w:r>
        <w:rPr>
          <w:rFonts w:ascii="Arial" w:hAnsi="Arial"/>
          <w:color w:val="000000"/>
          <w:sz w:val="18"/>
          <w:szCs w:val="24"/>
        </w:rPr>
        <w:t>utrí návrhu na nariadenie</w:t>
      </w:r>
    </w:p>
    <w:p w:rsidR="00B93C55" w:rsidRDefault="006E773F">
      <w:pPr>
        <w:pStyle w:val="Normal397"/>
        <w:jc w:val="both"/>
        <w:rPr>
          <w:rFonts w:ascii="Cambria" w:hAnsi="Cambria"/>
          <w:color w:val="000000"/>
          <w:szCs w:val="24"/>
        </w:rPr>
      </w:pPr>
      <w:r>
        <w:rPr>
          <w:rFonts w:ascii="Arial" w:hAnsi="Arial"/>
          <w:color w:val="000000"/>
          <w:sz w:val="18"/>
          <w:szCs w:val="24"/>
        </w:rPr>
        <w:t>predbežného opatrenia - 5059/13</w:t>
      </w:r>
    </w:p>
    <w:p w:rsidR="00B93C55" w:rsidRDefault="00B93C55">
      <w:pPr>
        <w:pStyle w:val="Normal398"/>
        <w:jc w:val="both"/>
        <w:rPr>
          <w:rFonts w:ascii="Cambria" w:hAnsi="Cambria"/>
          <w:color w:val="000000"/>
          <w:szCs w:val="24"/>
        </w:rPr>
      </w:pPr>
    </w:p>
    <w:p w:rsidR="00B93C55" w:rsidRDefault="006E773F">
      <w:pPr>
        <w:pStyle w:val="Normal399"/>
        <w:jc w:val="both"/>
        <w:rPr>
          <w:rFonts w:ascii="Cambria" w:hAnsi="Cambria"/>
          <w:sz w:val="18"/>
          <w:szCs w:val="24"/>
        </w:rPr>
      </w:pPr>
      <w:r>
        <w:rPr>
          <w:rFonts w:ascii="Cambria" w:hAnsi="Cambria"/>
          <w:color w:val="000000"/>
          <w:sz w:val="18"/>
          <w:szCs w:val="24"/>
        </w:rPr>
        <w:t>Poznámka</w:t>
      </w:r>
    </w:p>
    <w:p w:rsidR="00B93C55" w:rsidRDefault="006E773F">
      <w:pPr>
        <w:pStyle w:val="Normal4000"/>
        <w:jc w:val="both"/>
        <w:rPr>
          <w:rFonts w:ascii="Cambria" w:hAnsi="Cambria"/>
          <w:color w:val="000000"/>
          <w:szCs w:val="24"/>
        </w:rPr>
      </w:pPr>
      <w:r>
        <w:rPr>
          <w:rFonts w:ascii="Cambria" w:hAnsi="Cambria"/>
          <w:color w:val="000000"/>
          <w:sz w:val="18"/>
          <w:szCs w:val="24"/>
        </w:rPr>
        <w:t>Bez zápisu.</w:t>
      </w:r>
    </w:p>
    <w:p w:rsidR="00B93C55" w:rsidRDefault="00B93C55">
      <w:pPr>
        <w:pStyle w:val="Normal2420"/>
        <w:jc w:val="both"/>
        <w:rPr>
          <w:rFonts w:ascii="Cambria" w:hAnsi="Cambria"/>
          <w:sz w:val="20"/>
          <w:szCs w:val="24"/>
        </w:rPr>
      </w:pPr>
    </w:p>
    <w:p w:rsidR="00B93C55" w:rsidRDefault="006E773F">
      <w:pPr>
        <w:pStyle w:val="Normal2430"/>
        <w:jc w:val="both"/>
        <w:rPr>
          <w:rFonts w:ascii="Cambria" w:hAnsi="Cambria"/>
          <w:sz w:val="20"/>
          <w:szCs w:val="24"/>
        </w:rPr>
      </w:pPr>
      <w:r>
        <w:rPr>
          <w:rFonts w:ascii="Cambria" w:hAnsi="Cambria"/>
          <w:color w:val="000000"/>
          <w:szCs w:val="24"/>
        </w:rPr>
        <w:t>c) Údaje o obhliadke a zameraní predmetu posúdenia:</w:t>
      </w:r>
    </w:p>
    <w:p w:rsidR="00B93C55" w:rsidRDefault="006E773F">
      <w:pPr>
        <w:pStyle w:val="Normal2440"/>
        <w:jc w:val="both"/>
        <w:rPr>
          <w:rFonts w:ascii="Cambria" w:hAnsi="Cambria"/>
          <w:sz w:val="20"/>
          <w:szCs w:val="24"/>
        </w:rPr>
      </w:pPr>
      <w:r>
        <w:rPr>
          <w:rFonts w:ascii="Cambria" w:hAnsi="Cambria"/>
          <w:color w:val="000000"/>
          <w:szCs w:val="24"/>
        </w:rPr>
        <w:t>Miestna obhliadka spojená s miestnym šetrením vykonaná dňa 24.2.2019 za účasti vlastníka.</w:t>
      </w:r>
    </w:p>
    <w:p w:rsidR="00B93C55" w:rsidRDefault="006E773F">
      <w:pPr>
        <w:pStyle w:val="Normal2450"/>
        <w:jc w:val="both"/>
        <w:rPr>
          <w:rFonts w:ascii="Cambria" w:hAnsi="Cambria"/>
          <w:sz w:val="20"/>
          <w:szCs w:val="24"/>
        </w:rPr>
      </w:pPr>
      <w:r>
        <w:rPr>
          <w:rFonts w:ascii="Cambria" w:hAnsi="Cambria"/>
          <w:color w:val="000000"/>
          <w:szCs w:val="24"/>
        </w:rPr>
        <w:t xml:space="preserve">Zameranie vykonané dňa 24.2.2019 </w:t>
      </w:r>
      <w:r>
        <w:rPr>
          <w:rFonts w:ascii="Cambria" w:hAnsi="Cambria"/>
          <w:color w:val="000000"/>
          <w:szCs w:val="24"/>
        </w:rPr>
        <w:t>.   Fotodokumentácia vyhotovená dňa 24.2.2019 .</w:t>
      </w:r>
    </w:p>
    <w:p w:rsidR="00B93C55" w:rsidRDefault="00B93C55">
      <w:pPr>
        <w:pStyle w:val="Normal2460"/>
        <w:jc w:val="both"/>
        <w:rPr>
          <w:rFonts w:ascii="Cambria" w:hAnsi="Cambria"/>
          <w:sz w:val="20"/>
          <w:szCs w:val="24"/>
        </w:rPr>
      </w:pPr>
    </w:p>
    <w:p w:rsidR="00B93C55" w:rsidRDefault="006E773F">
      <w:pPr>
        <w:pStyle w:val="Normal2470"/>
        <w:jc w:val="both"/>
        <w:rPr>
          <w:rFonts w:ascii="Cambria" w:hAnsi="Cambria"/>
          <w:sz w:val="20"/>
          <w:szCs w:val="24"/>
        </w:rPr>
      </w:pPr>
      <w:r>
        <w:rPr>
          <w:rFonts w:ascii="Cambria" w:hAnsi="Cambria"/>
          <w:color w:val="000000"/>
          <w:szCs w:val="24"/>
        </w:rPr>
        <w:t>d) Technická dokumentácia:</w:t>
      </w:r>
    </w:p>
    <w:p w:rsidR="00B93C55" w:rsidRDefault="006E773F">
      <w:pPr>
        <w:pStyle w:val="Normal2480"/>
        <w:jc w:val="both"/>
        <w:rPr>
          <w:rFonts w:ascii="Cambria" w:hAnsi="Cambria"/>
          <w:sz w:val="20"/>
          <w:szCs w:val="24"/>
        </w:rPr>
      </w:pPr>
      <w:r>
        <w:rPr>
          <w:rFonts w:ascii="Cambria" w:hAnsi="Cambria"/>
          <w:color w:val="000000"/>
          <w:szCs w:val="24"/>
        </w:rPr>
        <w:t>Zadávateľom bola poskytnutá čiastočná projektová dokumentácia stavby .</w:t>
      </w:r>
    </w:p>
    <w:p w:rsidR="00B93C55" w:rsidRDefault="006E773F">
      <w:pPr>
        <w:pStyle w:val="Normal2490"/>
        <w:jc w:val="both"/>
        <w:rPr>
          <w:rFonts w:ascii="Cambria" w:hAnsi="Cambria"/>
          <w:sz w:val="20"/>
          <w:szCs w:val="24"/>
        </w:rPr>
      </w:pPr>
      <w:r>
        <w:rPr>
          <w:rFonts w:ascii="Cambria" w:hAnsi="Cambria"/>
          <w:color w:val="000000"/>
          <w:szCs w:val="24"/>
        </w:rPr>
        <w:t>Skutkový stav bol zistený meraním .</w:t>
      </w:r>
    </w:p>
    <w:p w:rsidR="00B93C55" w:rsidRDefault="006E773F">
      <w:pPr>
        <w:pStyle w:val="Normal2500"/>
        <w:jc w:val="both"/>
        <w:rPr>
          <w:rFonts w:ascii="Cambria" w:hAnsi="Cambria"/>
          <w:sz w:val="20"/>
          <w:szCs w:val="24"/>
        </w:rPr>
      </w:pPr>
      <w:r>
        <w:rPr>
          <w:rFonts w:ascii="Cambria" w:hAnsi="Cambria"/>
          <w:color w:val="000000"/>
          <w:szCs w:val="24"/>
        </w:rPr>
        <w:t>Zadávateľom bola poskytnutá stavebná dokumentácia stavby. Podstatné rozdi</w:t>
      </w:r>
      <w:r>
        <w:rPr>
          <w:rFonts w:ascii="Cambria" w:hAnsi="Cambria"/>
          <w:color w:val="000000"/>
          <w:szCs w:val="24"/>
        </w:rPr>
        <w:t>ely zistené neboli.</w:t>
      </w:r>
    </w:p>
    <w:p w:rsidR="00B93C55" w:rsidRDefault="00B93C55">
      <w:pPr>
        <w:pStyle w:val="Normal2510"/>
        <w:jc w:val="both"/>
        <w:rPr>
          <w:rFonts w:ascii="Cambria" w:hAnsi="Cambria"/>
          <w:sz w:val="20"/>
          <w:szCs w:val="24"/>
        </w:rPr>
      </w:pPr>
    </w:p>
    <w:p w:rsidR="00B93C55" w:rsidRDefault="006E773F">
      <w:pPr>
        <w:pStyle w:val="Normal2520"/>
        <w:jc w:val="both"/>
        <w:rPr>
          <w:rFonts w:ascii="Cambria" w:hAnsi="Cambria"/>
          <w:sz w:val="20"/>
          <w:szCs w:val="24"/>
        </w:rPr>
      </w:pPr>
      <w:r>
        <w:rPr>
          <w:rFonts w:ascii="Cambria" w:hAnsi="Cambria"/>
          <w:color w:val="000000"/>
          <w:szCs w:val="24"/>
        </w:rPr>
        <w:t>e) Údaje katastra nehnuteľností:</w:t>
      </w:r>
    </w:p>
    <w:p w:rsidR="00B93C55" w:rsidRDefault="006E773F">
      <w:pPr>
        <w:pStyle w:val="Normal2530"/>
        <w:jc w:val="both"/>
        <w:rPr>
          <w:rFonts w:ascii="Cambria" w:hAnsi="Cambria"/>
          <w:sz w:val="20"/>
          <w:szCs w:val="24"/>
        </w:rPr>
      </w:pPr>
      <w:r>
        <w:rPr>
          <w:rFonts w:ascii="Cambria" w:hAnsi="Cambria"/>
          <w:color w:val="000000"/>
          <w:szCs w:val="24"/>
        </w:rPr>
        <w:t>Poskytnuté, prípadne znalcom získané údaje z katastra nehnuteľností boli porovnané so skutočným stavom. Zistené rozdiely v popisných a geodetických údajoch katastra neboli.</w:t>
      </w:r>
    </w:p>
    <w:p w:rsidR="00B93C55" w:rsidRDefault="00B93C55">
      <w:pPr>
        <w:pStyle w:val="Normal2540"/>
        <w:jc w:val="both"/>
        <w:rPr>
          <w:rFonts w:ascii="Cambria" w:hAnsi="Cambria"/>
          <w:sz w:val="20"/>
          <w:szCs w:val="24"/>
        </w:rPr>
      </w:pPr>
    </w:p>
    <w:p w:rsidR="00B93C55" w:rsidRDefault="006E773F">
      <w:pPr>
        <w:pStyle w:val="Normal2550"/>
        <w:jc w:val="both"/>
        <w:rPr>
          <w:rFonts w:ascii="Cambria" w:hAnsi="Cambria"/>
          <w:sz w:val="20"/>
          <w:szCs w:val="24"/>
        </w:rPr>
      </w:pPr>
      <w:r>
        <w:rPr>
          <w:rFonts w:ascii="Cambria" w:hAnsi="Cambria"/>
          <w:color w:val="000000"/>
          <w:szCs w:val="24"/>
        </w:rPr>
        <w:t xml:space="preserve">f) Vymenovanie jednotlivých </w:t>
      </w:r>
      <w:r>
        <w:rPr>
          <w:rFonts w:ascii="Cambria" w:hAnsi="Cambria"/>
          <w:color w:val="000000"/>
          <w:szCs w:val="24"/>
        </w:rPr>
        <w:t>pozemkov a stavieb, ktoré sú predmetom ohodnotenia:</w:t>
      </w:r>
    </w:p>
    <w:p w:rsidR="00B93C55" w:rsidRDefault="006E773F">
      <w:pPr>
        <w:pStyle w:val="Normal415"/>
        <w:jc w:val="both"/>
        <w:rPr>
          <w:rFonts w:ascii="Cambria" w:hAnsi="Cambria"/>
          <w:color w:val="000000"/>
          <w:szCs w:val="24"/>
          <w:u w:val="single"/>
        </w:rPr>
      </w:pPr>
      <w:r>
        <w:rPr>
          <w:rFonts w:ascii="Cambria" w:hAnsi="Cambria"/>
          <w:color w:val="000000"/>
          <w:szCs w:val="24"/>
          <w:u w:val="single"/>
        </w:rPr>
        <w:t>Stavby:</w:t>
      </w:r>
    </w:p>
    <w:p w:rsidR="00B93C55" w:rsidRDefault="006E773F">
      <w:pPr>
        <w:pStyle w:val="Normal416"/>
        <w:jc w:val="both"/>
        <w:rPr>
          <w:rFonts w:ascii="Cambria" w:hAnsi="Cambria"/>
          <w:color w:val="000000"/>
          <w:szCs w:val="24"/>
        </w:rPr>
      </w:pPr>
      <w:r>
        <w:rPr>
          <w:rFonts w:ascii="Cambria" w:hAnsi="Cambria"/>
          <w:color w:val="000000"/>
          <w:szCs w:val="24"/>
        </w:rPr>
        <w:t xml:space="preserve">Administratívna budova VVZ bez s.č.  na parc.č. 8522/21 </w:t>
      </w:r>
    </w:p>
    <w:p w:rsidR="00B93C55" w:rsidRDefault="006E773F">
      <w:pPr>
        <w:pStyle w:val="Normal417"/>
        <w:jc w:val="both"/>
        <w:rPr>
          <w:rFonts w:ascii="Cambria" w:hAnsi="Cambria"/>
          <w:color w:val="000000"/>
          <w:szCs w:val="24"/>
          <w:u w:val="single"/>
        </w:rPr>
      </w:pPr>
      <w:r>
        <w:rPr>
          <w:rFonts w:ascii="Cambria" w:hAnsi="Cambria"/>
          <w:color w:val="000000"/>
          <w:szCs w:val="24"/>
          <w:u w:val="single"/>
        </w:rPr>
        <w:t>Pozemky:</w:t>
      </w:r>
    </w:p>
    <w:p w:rsidR="00B93C55" w:rsidRDefault="006E773F">
      <w:pPr>
        <w:pStyle w:val="Normal418"/>
        <w:jc w:val="both"/>
        <w:rPr>
          <w:rFonts w:ascii="Cambria" w:hAnsi="Cambria"/>
          <w:color w:val="000000"/>
          <w:szCs w:val="24"/>
        </w:rPr>
      </w:pPr>
      <w:r>
        <w:rPr>
          <w:rFonts w:ascii="Cambria" w:hAnsi="Cambria"/>
          <w:color w:val="000000"/>
          <w:szCs w:val="24"/>
        </w:rPr>
        <w:t>Parcela  8522/21 -zastavané plochy a nádvoria vo výmere 1311 m2 v intraviláne</w:t>
      </w:r>
    </w:p>
    <w:p w:rsidR="00B93C55" w:rsidRDefault="00B93C55">
      <w:pPr>
        <w:pStyle w:val="Normal2660"/>
        <w:jc w:val="both"/>
        <w:rPr>
          <w:rFonts w:ascii="Cambria" w:hAnsi="Cambria"/>
          <w:sz w:val="20"/>
          <w:szCs w:val="24"/>
        </w:rPr>
      </w:pPr>
    </w:p>
    <w:p w:rsidR="00B93C55" w:rsidRDefault="006E773F">
      <w:pPr>
        <w:pStyle w:val="Normal2670"/>
        <w:ind w:left="285" w:hanging="285"/>
        <w:rPr>
          <w:rFonts w:ascii="Cambria" w:hAnsi="Cambria"/>
          <w:sz w:val="20"/>
          <w:szCs w:val="24"/>
        </w:rPr>
      </w:pPr>
      <w:r>
        <w:rPr>
          <w:rFonts w:ascii="Cambria" w:hAnsi="Cambria"/>
          <w:color w:val="000000"/>
          <w:szCs w:val="24"/>
        </w:rPr>
        <w:t>g) Vymenovanie jednotlivých pozemkov a stavieb, kto</w:t>
      </w:r>
      <w:r>
        <w:rPr>
          <w:rFonts w:ascii="Cambria" w:hAnsi="Cambria"/>
          <w:color w:val="000000"/>
          <w:szCs w:val="24"/>
        </w:rPr>
        <w:t>ré nie sú predmetom ohodnotenia:</w:t>
      </w:r>
    </w:p>
    <w:p w:rsidR="00B93C55" w:rsidRDefault="006E773F">
      <w:pPr>
        <w:pStyle w:val="Normal421"/>
        <w:jc w:val="both"/>
        <w:rPr>
          <w:rFonts w:ascii="Cambria" w:hAnsi="Cambria"/>
          <w:color w:val="000000"/>
          <w:szCs w:val="24"/>
        </w:rPr>
      </w:pPr>
      <w:r>
        <w:rPr>
          <w:rFonts w:ascii="Cambria" w:hAnsi="Cambria"/>
          <w:color w:val="000000"/>
          <w:szCs w:val="24"/>
          <w:u w:val="single"/>
        </w:rPr>
        <w:t>Stavby:</w:t>
      </w:r>
      <w:r>
        <w:rPr>
          <w:rFonts w:ascii="Cambria" w:hAnsi="Cambria"/>
          <w:color w:val="000000"/>
          <w:szCs w:val="24"/>
        </w:rPr>
        <w:t xml:space="preserve"> žiadne</w:t>
      </w:r>
    </w:p>
    <w:p w:rsidR="00B93C55" w:rsidRDefault="006E773F">
      <w:pPr>
        <w:pStyle w:val="Normal422"/>
        <w:jc w:val="both"/>
        <w:rPr>
          <w:rFonts w:ascii="Cambria" w:hAnsi="Cambria"/>
          <w:b/>
          <w:color w:val="000000"/>
          <w:szCs w:val="24"/>
        </w:rPr>
      </w:pPr>
      <w:r>
        <w:rPr>
          <w:rFonts w:ascii="Cambria" w:hAnsi="Cambria"/>
          <w:color w:val="000000"/>
          <w:szCs w:val="24"/>
          <w:u w:val="single"/>
        </w:rPr>
        <w:t>Pozemky:</w:t>
      </w:r>
    </w:p>
    <w:p w:rsidR="00B93C55" w:rsidRDefault="006E773F">
      <w:pPr>
        <w:pStyle w:val="Normal423"/>
        <w:jc w:val="both"/>
        <w:rPr>
          <w:rFonts w:ascii="Cambria" w:hAnsi="Cambria"/>
          <w:color w:val="000000"/>
          <w:szCs w:val="24"/>
        </w:rPr>
      </w:pPr>
      <w:r>
        <w:rPr>
          <w:rFonts w:ascii="Cambria" w:hAnsi="Cambria"/>
          <w:color w:val="000000"/>
          <w:szCs w:val="24"/>
        </w:rPr>
        <w:t>Parcela  8440/9 -zastavané plochy a nádvoria vo výmere 35 m2 v intraviláne</w:t>
      </w:r>
    </w:p>
    <w:p w:rsidR="00B93C55" w:rsidRDefault="00B93C55">
      <w:pPr>
        <w:pStyle w:val="Normal424"/>
        <w:rPr>
          <w:rFonts w:ascii="Cambria" w:hAnsi="Cambria"/>
          <w:szCs w:val="24"/>
        </w:rPr>
      </w:pPr>
    </w:p>
    <w:p w:rsidR="00B93C55" w:rsidRDefault="006E773F">
      <w:pPr>
        <w:pStyle w:val="Nadpis3"/>
      </w:pPr>
      <w:r>
        <w:rPr>
          <w:rFonts w:ascii="Cambria" w:hAnsi="Cambria" w:cs="Cambria"/>
          <w:color w:val="000000"/>
          <w:sz w:val="32"/>
        </w:rPr>
        <w:lastRenderedPageBreak/>
        <w:t>2. STANOVENIE VÝCHODISKOVEJ A TECHNICKEJ HODNOTY</w:t>
      </w:r>
    </w:p>
    <w:p w:rsidR="00B93C55" w:rsidRDefault="006E773F">
      <w:pPr>
        <w:pStyle w:val="Nadpis4"/>
      </w:pPr>
      <w:r>
        <w:rPr>
          <w:color w:val="000000"/>
        </w:rPr>
        <w:t>2.1 BYTOVÉ A NEBYTOVÉ BUDOVY (HALY)</w:t>
      </w:r>
    </w:p>
    <w:p w:rsidR="00B93C55" w:rsidRDefault="006E773F">
      <w:pPr>
        <w:pStyle w:val="Nadpis5"/>
      </w:pPr>
      <w:r>
        <w:rPr>
          <w:i w:val="0"/>
          <w:color w:val="000000"/>
          <w:sz w:val="28"/>
        </w:rPr>
        <w:t>2.1.1 Administratívna budova VVZ</w:t>
      </w:r>
      <w:r>
        <w:rPr>
          <w:i w:val="0"/>
          <w:color w:val="000000"/>
          <w:sz w:val="28"/>
        </w:rPr>
        <w:t xml:space="preserve"> bez s.č. na p.č. 8522/21 k.ú. Trnava</w:t>
      </w:r>
    </w:p>
    <w:p w:rsidR="00B93C55" w:rsidRDefault="00B93C55"/>
    <w:p w:rsidR="00B93C55" w:rsidRDefault="006E773F">
      <w:r>
        <w:rPr>
          <w:b/>
          <w:color w:val="000000"/>
        </w:rPr>
        <w:t>POPIS STAVBY</w:t>
      </w:r>
    </w:p>
    <w:p w:rsidR="00B93C55" w:rsidRDefault="006E773F">
      <w:pPr>
        <w:pStyle w:val="Normal428"/>
        <w:rPr>
          <w:rFonts w:ascii="Cambria" w:hAnsi="Cambria"/>
          <w:szCs w:val="24"/>
        </w:rPr>
      </w:pPr>
      <w:r>
        <w:rPr>
          <w:rFonts w:ascii="Cambria" w:hAnsi="Cambria"/>
          <w:color w:val="000000"/>
          <w:szCs w:val="24"/>
        </w:rPr>
        <w:t xml:space="preserve">Objekt je v súčasnosti čo sa týka hlavnej stavby prakticky nevyužívaný. Kúrenie je vo výške 2. poschodia odrezané teda sa kúri len na prízemí,poschodí a v časti suterénu. V minulosti objekt slúžil ako </w:t>
      </w:r>
      <w:r>
        <w:rPr>
          <w:rFonts w:ascii="Cambria" w:hAnsi="Cambria"/>
          <w:color w:val="000000"/>
          <w:szCs w:val="24"/>
        </w:rPr>
        <w:t>administratívna budova pre TAZ a výskumno-vývojová základňa.</w:t>
      </w:r>
    </w:p>
    <w:p w:rsidR="00B93C55" w:rsidRDefault="006E773F">
      <w:pPr>
        <w:pStyle w:val="Normal429"/>
        <w:rPr>
          <w:rFonts w:ascii="Cambria" w:hAnsi="Cambria"/>
          <w:szCs w:val="24"/>
        </w:rPr>
      </w:pPr>
      <w:r>
        <w:rPr>
          <w:rFonts w:ascii="Cambria" w:hAnsi="Cambria"/>
          <w:color w:val="000000"/>
          <w:szCs w:val="24"/>
        </w:rPr>
        <w:t>Po stavebnej stránke stavba je budovou, ktorá obsahuje 10 podlaží: suterén, prízemie, 8 poschodí . Objekt je založený na železobetónových základových pätkách a základových pásoch. Nosnú konštrukc</w:t>
      </w:r>
      <w:r>
        <w:rPr>
          <w:rFonts w:ascii="Cambria" w:hAnsi="Cambria"/>
          <w:color w:val="000000"/>
          <w:szCs w:val="24"/>
        </w:rPr>
        <w:t>iu tvorí železobetónový prefabrikovaný skelet pozostávajúci z železobetónových stĺpov, prievlakov, stužidiel a železobetónových stropných panelov systém Priemstav. Obvodový plášť je vyplnený murivom hr. 30 cm. Schodištia sú tiež železobetónové prefabrikova</w:t>
      </w:r>
      <w:r>
        <w:rPr>
          <w:rFonts w:ascii="Cambria" w:hAnsi="Cambria"/>
          <w:color w:val="000000"/>
          <w:szCs w:val="24"/>
        </w:rPr>
        <w:t>né. Nosný systém je dvojloďový, s modulom 6 metrovým v priečnom , v pozdĺžnom smere je modul tiež 6 metrový. Okennú výplň obvodového plášťa tvoria drevené zdvojené okná. Strecha je plochá a je pokrytá ťažkými privarovanými pásmi. Klampiarske konštrukcie sú</w:t>
      </w:r>
      <w:r>
        <w:rPr>
          <w:rFonts w:ascii="Cambria" w:hAnsi="Cambria"/>
          <w:color w:val="000000"/>
          <w:szCs w:val="24"/>
        </w:rPr>
        <w:t xml:space="preserve"> kompletné z pozinkovaného plechu. Hromozvod je prevedený.Na vertikálnu dopravu slúži výťah: 1 ks s nosnosťou po 500kg . Objekt je vykurovaný z centrálnej kotolne vo vedľajšej stavbe- prístavbe, ako aj príprava TÚV.  Vonkajšiu úpravu povrchu fasády tvorí k</w:t>
      </w:r>
      <w:r>
        <w:rPr>
          <w:rFonts w:ascii="Cambria" w:hAnsi="Cambria"/>
          <w:color w:val="000000"/>
          <w:szCs w:val="24"/>
        </w:rPr>
        <w:t>eramický obklad. Vnútorné povrchy stien sú vápenocementové hladké opatrené maľbou, v kúpelniach a WC sú keramické obklady a dlažby. Väčšina podláh je z PVC. Elektroinštalácia je svetelná a motorická. Istenie je automatickými ističmi.</w:t>
      </w:r>
    </w:p>
    <w:p w:rsidR="00B93C55" w:rsidRDefault="006E773F">
      <w:pPr>
        <w:pStyle w:val="Normal4300"/>
        <w:rPr>
          <w:rFonts w:ascii="Cambria" w:hAnsi="Cambria"/>
          <w:szCs w:val="24"/>
        </w:rPr>
      </w:pPr>
      <w:r>
        <w:rPr>
          <w:rFonts w:ascii="Cambria" w:hAnsi="Cambria"/>
          <w:color w:val="000000"/>
          <w:szCs w:val="24"/>
        </w:rPr>
        <w:t>Dispozičné riešenie:</w:t>
      </w:r>
    </w:p>
    <w:p w:rsidR="00B93C55" w:rsidRDefault="006E773F">
      <w:pPr>
        <w:pStyle w:val="Normal431"/>
        <w:rPr>
          <w:rFonts w:ascii="Cambria" w:hAnsi="Cambria"/>
          <w:szCs w:val="24"/>
        </w:rPr>
      </w:pPr>
      <w:r>
        <w:rPr>
          <w:rFonts w:ascii="Cambria" w:hAnsi="Cambria"/>
          <w:color w:val="000000"/>
          <w:szCs w:val="24"/>
        </w:rPr>
        <w:t>s</w:t>
      </w:r>
      <w:r>
        <w:rPr>
          <w:rFonts w:ascii="Cambria" w:hAnsi="Cambria"/>
          <w:color w:val="000000"/>
          <w:szCs w:val="24"/>
        </w:rPr>
        <w:t>uterén:</w:t>
      </w:r>
    </w:p>
    <w:p w:rsidR="00B93C55" w:rsidRDefault="006E773F">
      <w:pPr>
        <w:pStyle w:val="Normal432"/>
        <w:rPr>
          <w:rFonts w:ascii="Cambria" w:hAnsi="Cambria"/>
          <w:szCs w:val="24"/>
        </w:rPr>
      </w:pPr>
      <w:r>
        <w:rPr>
          <w:rFonts w:ascii="Cambria" w:hAnsi="Cambria"/>
          <w:color w:val="000000"/>
          <w:szCs w:val="24"/>
        </w:rPr>
        <w:t>manipulačný priestor, archív výkresov, archív, kniháreň, rozmnožovňa, farbotlač, prípravňa želatiny, miestnosť pre kompresor, strojovňa vzduch, príručný sklad vývojky, svetlotlač, striháreň, kancelária príjmu-výdaja, príručný sklad materialu, komun</w:t>
      </w:r>
      <w:r>
        <w:rPr>
          <w:rFonts w:ascii="Cambria" w:hAnsi="Cambria"/>
          <w:color w:val="000000"/>
          <w:szCs w:val="24"/>
        </w:rPr>
        <w:t xml:space="preserve">ikácia, komunikačný priestor, lôžkový (nákladný) výťah, páternoster, zdroje pre ústredne, predschod. priestor, schodisko, predsieň, príručný sklad, umyváreň muži, šatňa muži, WC muži, sprcha muži, umyváreň ženy, sprcha ženy, šatňa ženy, WC ženy, predsieň, </w:t>
      </w:r>
      <w:r>
        <w:rPr>
          <w:rFonts w:ascii="Cambria" w:hAnsi="Cambria"/>
          <w:color w:val="000000"/>
          <w:szCs w:val="24"/>
        </w:rPr>
        <w:t xml:space="preserve">upratovačka, núdzové zdroje, predsieň,zosilovacia stanica </w:t>
      </w:r>
    </w:p>
    <w:p w:rsidR="00B93C55" w:rsidRDefault="006E773F">
      <w:pPr>
        <w:pStyle w:val="Normal433"/>
        <w:rPr>
          <w:rFonts w:ascii="Cambria" w:hAnsi="Cambria"/>
          <w:szCs w:val="24"/>
        </w:rPr>
      </w:pPr>
      <w:r>
        <w:rPr>
          <w:rFonts w:ascii="Cambria" w:hAnsi="Cambria"/>
          <w:color w:val="000000"/>
          <w:szCs w:val="24"/>
        </w:rPr>
        <w:t>prízemie:</w:t>
      </w:r>
    </w:p>
    <w:p w:rsidR="00B93C55" w:rsidRDefault="006E773F">
      <w:pPr>
        <w:pStyle w:val="Normal434"/>
        <w:rPr>
          <w:rFonts w:ascii="Cambria" w:hAnsi="Cambria"/>
          <w:szCs w:val="24"/>
        </w:rPr>
      </w:pPr>
      <w:r>
        <w:rPr>
          <w:rFonts w:ascii="Cambria" w:hAnsi="Cambria"/>
          <w:color w:val="000000"/>
          <w:szCs w:val="24"/>
        </w:rPr>
        <w:t>dispečerská ústredňa, rozhlasová ústredňa, konzum bufet, predaj-bufet, sklad-bufet,stroj. kompres., manipulačná plocha, umyvárka, WC, chlad. box, šatňa, jedáleň, príjem jedál, výdaj jedál</w:t>
      </w:r>
      <w:r>
        <w:rPr>
          <w:rFonts w:ascii="Cambria" w:hAnsi="Cambria"/>
          <w:color w:val="000000"/>
          <w:szCs w:val="24"/>
        </w:rPr>
        <w:t>, umyváreň riadu, minutky, manip. chodba, chladničky,sklad, chodba, dietna jedáleň, fajčiareň, schodište, sklad odpadkov, WC muži, umyvárka M, umyvárka Ž, WC ženy, upratovačka pre strav. časť, páternoster, náklad. výťah, foyer, závetrie, hovorňa, vrátnica,</w:t>
      </w:r>
      <w:r>
        <w:rPr>
          <w:rFonts w:ascii="Cambria" w:hAnsi="Cambria"/>
          <w:color w:val="000000"/>
          <w:szCs w:val="24"/>
        </w:rPr>
        <w:t xml:space="preserve"> hovorňa, hovorňa, predsieň, hovorňa, hosp. schodisko s podestou, vstupné schodisko s podestou, predsieň, predsieň</w:t>
      </w:r>
    </w:p>
    <w:p w:rsidR="00B93C55" w:rsidRDefault="006E773F">
      <w:pPr>
        <w:pStyle w:val="Normal435"/>
        <w:rPr>
          <w:rFonts w:ascii="Cambria" w:hAnsi="Cambria"/>
          <w:szCs w:val="24"/>
        </w:rPr>
      </w:pPr>
      <w:r>
        <w:rPr>
          <w:rFonts w:ascii="Cambria" w:hAnsi="Cambria"/>
          <w:color w:val="000000"/>
          <w:szCs w:val="24"/>
        </w:rPr>
        <w:t>I. poschodie:</w:t>
      </w:r>
    </w:p>
    <w:p w:rsidR="00B93C55" w:rsidRDefault="006E773F">
      <w:pPr>
        <w:pStyle w:val="Normal436"/>
        <w:rPr>
          <w:rFonts w:ascii="Cambria" w:hAnsi="Cambria"/>
          <w:szCs w:val="24"/>
        </w:rPr>
      </w:pPr>
      <w:r>
        <w:rPr>
          <w:rFonts w:ascii="Cambria" w:hAnsi="Cambria"/>
          <w:color w:val="000000"/>
          <w:szCs w:val="24"/>
        </w:rPr>
        <w:t>kancelárie- 7xÚO, dialnopis, zasadačka,4x KPÚ, predsieň, námestník KPÚ, sekretariát KPÚ, chodba, schod. priestor, WC muži,2x pr</w:t>
      </w:r>
      <w:r>
        <w:rPr>
          <w:rFonts w:ascii="Cambria" w:hAnsi="Cambria"/>
          <w:color w:val="000000"/>
          <w:szCs w:val="24"/>
        </w:rPr>
        <w:t>edsieň,WC ženy, fajčiareň, nákladný výťah, páternoster, podateľňa, archív, čitáreň, CZV ROH, CZV KSS, CZV SZM, predsieň, predsieň výťahov, upratovačka, sklad</w:t>
      </w:r>
    </w:p>
    <w:p w:rsidR="00B93C55" w:rsidRDefault="006E773F">
      <w:pPr>
        <w:pStyle w:val="Normal437"/>
        <w:rPr>
          <w:rFonts w:ascii="Cambria" w:hAnsi="Cambria"/>
          <w:szCs w:val="24"/>
        </w:rPr>
      </w:pPr>
      <w:r>
        <w:rPr>
          <w:rFonts w:ascii="Cambria" w:hAnsi="Cambria"/>
          <w:color w:val="000000"/>
          <w:szCs w:val="24"/>
        </w:rPr>
        <w:t>II.poschodie:chodba, schod. priestor, WC muži,2x predsieň,WC ženy, fajčiareň, nákladný výťah, páte</w:t>
      </w:r>
      <w:r>
        <w:rPr>
          <w:rFonts w:ascii="Cambria" w:hAnsi="Cambria"/>
          <w:color w:val="000000"/>
          <w:szCs w:val="24"/>
        </w:rPr>
        <w:t>rnoster, predsieň, predsieň výťahov, upratovačka, sklad, ostatné kancelárie</w:t>
      </w:r>
    </w:p>
    <w:p w:rsidR="00B93C55" w:rsidRDefault="006E773F">
      <w:pPr>
        <w:pStyle w:val="Normal438"/>
        <w:rPr>
          <w:rFonts w:ascii="Cambria" w:hAnsi="Cambria"/>
          <w:szCs w:val="24"/>
        </w:rPr>
      </w:pPr>
      <w:r>
        <w:rPr>
          <w:rFonts w:ascii="Cambria" w:hAnsi="Cambria"/>
          <w:color w:val="000000"/>
          <w:szCs w:val="24"/>
        </w:rPr>
        <w:t>III.poschodie:</w:t>
      </w:r>
    </w:p>
    <w:p w:rsidR="00B93C55" w:rsidRDefault="006E773F">
      <w:pPr>
        <w:pStyle w:val="Normal439"/>
        <w:rPr>
          <w:rFonts w:ascii="Cambria" w:hAnsi="Cambria"/>
          <w:szCs w:val="24"/>
        </w:rPr>
      </w:pPr>
      <w:r>
        <w:rPr>
          <w:rFonts w:ascii="Cambria" w:hAnsi="Cambria"/>
          <w:color w:val="000000"/>
          <w:szCs w:val="24"/>
        </w:rPr>
        <w:t>schodiskový priestor, fajčiareň, predsieň, sklad pom. materiálu, predsieň WC ženy, WC ženy, predsieň, upratovačka, predsieň WC muži, WC muži, vestibul, nákladný výťa</w:t>
      </w:r>
      <w:r>
        <w:rPr>
          <w:rFonts w:ascii="Cambria" w:hAnsi="Cambria"/>
          <w:color w:val="000000"/>
          <w:szCs w:val="24"/>
        </w:rPr>
        <w:t>h, chodba, predsieň výťahov, páternoster, TOR, hovorňa TN, technický námestník, sekretariát TN, 3x mechanizácia, pod. technológia, archív TOR a mechanizácie, sekretariát ved. TOR, vedúci TOR, Hovorňa TOR, 3x TOR, 6x podnik. tech.</w:t>
      </w:r>
    </w:p>
    <w:p w:rsidR="00B93C55" w:rsidRDefault="006E773F">
      <w:pPr>
        <w:pStyle w:val="Normal4400"/>
        <w:rPr>
          <w:rFonts w:ascii="Cambria" w:hAnsi="Cambria"/>
          <w:szCs w:val="24"/>
        </w:rPr>
      </w:pPr>
      <w:r>
        <w:rPr>
          <w:rFonts w:ascii="Cambria" w:hAnsi="Cambria"/>
          <w:color w:val="000000"/>
          <w:szCs w:val="24"/>
        </w:rPr>
        <w:t>IV.poschodie:</w:t>
      </w:r>
    </w:p>
    <w:p w:rsidR="00B93C55" w:rsidRDefault="006E773F">
      <w:pPr>
        <w:pStyle w:val="Normal441"/>
        <w:rPr>
          <w:rFonts w:ascii="Cambria" w:hAnsi="Cambria"/>
          <w:szCs w:val="24"/>
        </w:rPr>
      </w:pPr>
      <w:r>
        <w:rPr>
          <w:rFonts w:ascii="Cambria" w:hAnsi="Cambria"/>
          <w:color w:val="000000"/>
          <w:szCs w:val="24"/>
        </w:rPr>
        <w:t xml:space="preserve">schodiskový </w:t>
      </w:r>
      <w:r>
        <w:rPr>
          <w:rFonts w:ascii="Cambria" w:hAnsi="Cambria"/>
          <w:color w:val="000000"/>
          <w:szCs w:val="24"/>
        </w:rPr>
        <w:t xml:space="preserve">priestor, fajčiareň, predsieň, fotokomora, predsieň WC ženy, WC ženy, predsieň, upratovačka, predsieň WC muži, WC muži, vestibul, nákladný výťah, chodba, predsieň výťahov, páternoster, 18x podnik. tech., vedúci PT, sekretariát PT, archív PT, </w:t>
      </w:r>
    </w:p>
    <w:p w:rsidR="00B93C55" w:rsidRDefault="006E773F">
      <w:pPr>
        <w:pStyle w:val="Normal442"/>
        <w:rPr>
          <w:rFonts w:ascii="Cambria" w:hAnsi="Cambria"/>
          <w:szCs w:val="24"/>
        </w:rPr>
      </w:pPr>
      <w:r>
        <w:rPr>
          <w:rFonts w:ascii="Cambria" w:hAnsi="Cambria"/>
          <w:color w:val="000000"/>
          <w:szCs w:val="24"/>
        </w:rPr>
        <w:t>V.poschodie:</w:t>
      </w:r>
    </w:p>
    <w:p w:rsidR="00B93C55" w:rsidRDefault="006E773F">
      <w:pPr>
        <w:pStyle w:val="Normal443"/>
        <w:rPr>
          <w:rFonts w:ascii="Cambria" w:hAnsi="Cambria"/>
          <w:szCs w:val="24"/>
        </w:rPr>
      </w:pPr>
      <w:r>
        <w:rPr>
          <w:rFonts w:ascii="Cambria" w:hAnsi="Cambria"/>
          <w:color w:val="000000"/>
          <w:szCs w:val="24"/>
        </w:rPr>
        <w:t>schodiskový priestor, fajčiareň, predsieň, fotokomora, predsieň WC ženy, WC ženy, predsieň, upratovačka, predsieň WC muži, WC muži, vestibul, nákladný výťah, chodba, predsieň výťahov, páternoster, 5x podnik. konštr., hovorňa PK, vedúci PK, sekretariát ved.</w:t>
      </w:r>
      <w:r>
        <w:rPr>
          <w:rFonts w:ascii="Cambria" w:hAnsi="Cambria"/>
          <w:color w:val="000000"/>
          <w:szCs w:val="24"/>
        </w:rPr>
        <w:t xml:space="preserve"> PK, archív PK</w:t>
      </w:r>
    </w:p>
    <w:p w:rsidR="00B93C55" w:rsidRDefault="006E773F">
      <w:pPr>
        <w:pStyle w:val="Normal444"/>
        <w:rPr>
          <w:rFonts w:ascii="Cambria" w:hAnsi="Cambria"/>
          <w:szCs w:val="24"/>
        </w:rPr>
      </w:pPr>
      <w:r>
        <w:rPr>
          <w:rFonts w:ascii="Cambria" w:hAnsi="Cambria"/>
          <w:color w:val="000000"/>
          <w:szCs w:val="24"/>
        </w:rPr>
        <w:t>VI.poschodie:</w:t>
      </w:r>
    </w:p>
    <w:p w:rsidR="00B93C55" w:rsidRDefault="006E773F">
      <w:pPr>
        <w:pStyle w:val="Normal445"/>
        <w:rPr>
          <w:rFonts w:ascii="Cambria" w:hAnsi="Cambria"/>
          <w:szCs w:val="24"/>
        </w:rPr>
      </w:pPr>
      <w:r>
        <w:rPr>
          <w:rFonts w:ascii="Cambria" w:hAnsi="Cambria"/>
          <w:color w:val="000000"/>
          <w:szCs w:val="24"/>
        </w:rPr>
        <w:lastRenderedPageBreak/>
        <w:t>schodiskový priestor, fajčiareň, predsieň, sklad pom. materiálu, predsieň WC ženy, WC ženy, predsieň, upratovačka, predsieň WC muži, WC muži, vestibul, nákladný výťah, chodba, predsieň výťahov, páternoster,</w:t>
      </w:r>
    </w:p>
    <w:p w:rsidR="00B93C55" w:rsidRDefault="006E773F">
      <w:pPr>
        <w:pStyle w:val="Normal446"/>
        <w:rPr>
          <w:rFonts w:ascii="Cambria" w:hAnsi="Cambria"/>
          <w:szCs w:val="24"/>
        </w:rPr>
      </w:pPr>
      <w:r>
        <w:rPr>
          <w:rFonts w:ascii="Cambria" w:hAnsi="Cambria"/>
          <w:color w:val="000000"/>
          <w:szCs w:val="24"/>
        </w:rPr>
        <w:t>4x technický rozvoj,</w:t>
      </w:r>
      <w:r>
        <w:rPr>
          <w:rFonts w:ascii="Cambria" w:hAnsi="Cambria"/>
          <w:color w:val="000000"/>
          <w:szCs w:val="24"/>
        </w:rPr>
        <w:t xml:space="preserve"> hovorňa ved. VVZ, vedúci VVZ, sekretariát VVZ, 7x technológia, archív technológie, sekretariát TR, vedúci TR, hovorňa TR, hovorňa tech., vedúci tech., sekr. ved. tech.</w:t>
      </w:r>
    </w:p>
    <w:p w:rsidR="00B93C55" w:rsidRDefault="006E773F">
      <w:pPr>
        <w:pStyle w:val="Normal447"/>
        <w:rPr>
          <w:rFonts w:ascii="Cambria" w:hAnsi="Cambria"/>
          <w:szCs w:val="24"/>
        </w:rPr>
      </w:pPr>
      <w:r>
        <w:rPr>
          <w:rFonts w:ascii="Cambria" w:hAnsi="Cambria"/>
          <w:color w:val="000000"/>
          <w:szCs w:val="24"/>
        </w:rPr>
        <w:t>VII.poschodie:</w:t>
      </w:r>
    </w:p>
    <w:p w:rsidR="00B93C55" w:rsidRDefault="006E773F">
      <w:pPr>
        <w:pStyle w:val="Normal448"/>
        <w:rPr>
          <w:rFonts w:ascii="Cambria" w:hAnsi="Cambria"/>
          <w:szCs w:val="24"/>
        </w:rPr>
      </w:pPr>
      <w:r>
        <w:rPr>
          <w:rFonts w:ascii="Cambria" w:hAnsi="Cambria"/>
          <w:color w:val="000000"/>
          <w:szCs w:val="24"/>
        </w:rPr>
        <w:t>schodiskový priestor, fajčiareň, predsieň, fotokomora, predsieň WC ženy,</w:t>
      </w:r>
      <w:r>
        <w:rPr>
          <w:rFonts w:ascii="Cambria" w:hAnsi="Cambria"/>
          <w:color w:val="000000"/>
          <w:szCs w:val="24"/>
        </w:rPr>
        <w:t xml:space="preserve"> WC ženy, predsieň, upratovačka, predsieň WC muži, WC muži, vestibul, nákladný výťah, chodba, predsieň výťahov, páternoster, 2x podnik. konštrukcia, hovorňa PK, vedúci PK, sekr. ved. PK, 2x knihovňa, metalurgia, archív PK</w:t>
      </w:r>
    </w:p>
    <w:p w:rsidR="00B93C55" w:rsidRDefault="006E773F">
      <w:pPr>
        <w:pStyle w:val="Normal449"/>
        <w:rPr>
          <w:rFonts w:ascii="Cambria" w:hAnsi="Cambria"/>
          <w:szCs w:val="24"/>
        </w:rPr>
      </w:pPr>
      <w:r>
        <w:rPr>
          <w:rFonts w:ascii="Cambria" w:hAnsi="Cambria"/>
          <w:color w:val="000000"/>
          <w:szCs w:val="24"/>
        </w:rPr>
        <w:t>VIII.poschodie:</w:t>
      </w:r>
    </w:p>
    <w:p w:rsidR="00B93C55" w:rsidRDefault="006E773F">
      <w:pPr>
        <w:pStyle w:val="Normal4500"/>
        <w:rPr>
          <w:rFonts w:ascii="Cambria" w:hAnsi="Cambria"/>
          <w:szCs w:val="24"/>
        </w:rPr>
      </w:pPr>
      <w:r>
        <w:rPr>
          <w:rFonts w:ascii="Cambria" w:hAnsi="Cambria"/>
          <w:color w:val="000000"/>
          <w:szCs w:val="24"/>
        </w:rPr>
        <w:t xml:space="preserve"> schodiskový pries</w:t>
      </w:r>
      <w:r>
        <w:rPr>
          <w:rFonts w:ascii="Cambria" w:hAnsi="Cambria"/>
          <w:color w:val="000000"/>
          <w:szCs w:val="24"/>
        </w:rPr>
        <w:t>tor, fajčiareň, predsieň, sklad, predsieň, sprchy ženy, predsieň, upratovačka, predsieň, sprchy muži, telobox ženy, telobox muži, výstavná miestnosť, strojovňa výťahov, fajčiareň, miestnosť pre ventilátor.</w:t>
      </w:r>
    </w:p>
    <w:p w:rsidR="00B93C55" w:rsidRDefault="00B93C55">
      <w:pPr>
        <w:pStyle w:val="Normal451"/>
        <w:rPr>
          <w:rFonts w:ascii="Cambria" w:hAnsi="Cambria"/>
          <w:szCs w:val="24"/>
        </w:rPr>
      </w:pPr>
    </w:p>
    <w:p w:rsidR="00B93C55" w:rsidRDefault="006E773F">
      <w:pPr>
        <w:pStyle w:val="Normal452"/>
        <w:rPr>
          <w:rFonts w:ascii="Cambria" w:hAnsi="Cambria"/>
          <w:szCs w:val="24"/>
        </w:rPr>
      </w:pPr>
      <w:r>
        <w:rPr>
          <w:rFonts w:ascii="Cambria" w:hAnsi="Cambria"/>
          <w:color w:val="000000"/>
          <w:szCs w:val="24"/>
        </w:rPr>
        <w:t xml:space="preserve">Na najvyššom podlaží je strojovňa výťahov. Podľa </w:t>
      </w:r>
      <w:r>
        <w:rPr>
          <w:rFonts w:ascii="Cambria" w:hAnsi="Cambria"/>
          <w:color w:val="000000"/>
          <w:szCs w:val="24"/>
        </w:rPr>
        <w:t>potvrdenia Mestského úradu v Trnave bola stavba kolaudovaná dňa 28.6.1988 Výst. 859/88-729. Stavba je zdevastovaná a potrebuje rozsiahlu rekonštrukciu, preto životnosť stavby podľa súčasnej úrovne užívania a údržby znižujem na 60 rokov.</w:t>
      </w:r>
    </w:p>
    <w:p w:rsidR="00B93C55" w:rsidRDefault="00B93C55"/>
    <w:p w:rsidR="00B93C55" w:rsidRDefault="006E773F">
      <w:r>
        <w:rPr>
          <w:b/>
          <w:color w:val="000000"/>
        </w:rPr>
        <w:t xml:space="preserve">POPIS PRÍSTAVBY Z </w:t>
      </w:r>
      <w:r>
        <w:rPr>
          <w:b/>
          <w:color w:val="000000"/>
        </w:rPr>
        <w:t>ROKU 1980</w:t>
      </w:r>
    </w:p>
    <w:p w:rsidR="00B93C55" w:rsidRDefault="00B93C55"/>
    <w:p w:rsidR="00B93C55" w:rsidRDefault="006E773F">
      <w:r>
        <w:rPr>
          <w:rStyle w:val="Zvraznenie"/>
          <w:i w:val="0"/>
          <w:color w:val="000000"/>
        </w:rPr>
        <w:t>Prístavba je z bočnej strany Admin. budovy VVZ a je v nej kotolňa apríprava TUV pre AB VVZ a v časti readaptáciou vznikla predajňa automobilových a motocyklových súčiastok a dielov. Nakoľko samotná prístavba slúži pre budovu AB VVZ a bez tejto s</w:t>
      </w:r>
      <w:r>
        <w:rPr>
          <w:rStyle w:val="Zvraznenie"/>
          <w:i w:val="0"/>
          <w:color w:val="000000"/>
        </w:rPr>
        <w:t xml:space="preserve">tavby by budova AB VVZ bola nefunkčná, oceňujem tieto stavby spolu v jednej stavbe. Rozsahom je táto stavba v minimálnom pomere k hlavnej stavbe. </w:t>
      </w:r>
    </w:p>
    <w:p w:rsidR="00B93C55" w:rsidRDefault="00B93C55"/>
    <w:p w:rsidR="00B93C55" w:rsidRDefault="006E773F">
      <w:r>
        <w:rPr>
          <w:b/>
          <w:color w:val="000000"/>
        </w:rPr>
        <w:t>ZATRIEDENIE STAVBY</w:t>
      </w:r>
    </w:p>
    <w:p w:rsidR="00B93C55" w:rsidRDefault="006E773F">
      <w:pPr>
        <w:tabs>
          <w:tab w:val="left" w:pos="1134"/>
        </w:tabs>
      </w:pPr>
      <w:r>
        <w:rPr>
          <w:b/>
          <w:color w:val="000000"/>
        </w:rPr>
        <w:t>JKSO:</w:t>
      </w:r>
      <w:r>
        <w:rPr>
          <w:rStyle w:val="Zvraznenie"/>
          <w:i w:val="0"/>
          <w:color w:val="000000"/>
        </w:rPr>
        <w:tab/>
        <w:t>801 61 budovy administratívne (správne )</w:t>
      </w:r>
      <w:r>
        <w:cr/>
      </w:r>
      <w:r>
        <w:rPr>
          <w:b/>
          <w:color w:val="000000"/>
        </w:rPr>
        <w:t>KS:</w:t>
      </w:r>
      <w:r>
        <w:rPr>
          <w:rStyle w:val="Zvraznenie"/>
          <w:i w:val="0"/>
          <w:color w:val="000000"/>
        </w:rPr>
        <w:tab/>
        <w:t>1220 Budovy pre administratívu</w:t>
      </w:r>
    </w:p>
    <w:p w:rsidR="00B93C55" w:rsidRDefault="00B93C55"/>
    <w:p w:rsidR="00B93C55" w:rsidRDefault="006E773F">
      <w:r>
        <w:rPr>
          <w:b/>
          <w:color w:val="000000"/>
        </w:rPr>
        <w:t>OB</w:t>
      </w:r>
      <w:r>
        <w:rPr>
          <w:b/>
          <w:color w:val="000000"/>
        </w:rPr>
        <w:t>STAVANÝ PRIESTOR STAVBY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6"/>
        <w:gridCol w:w="2268"/>
      </w:tblGrid>
      <w:tr w:rsidR="00B93C55">
        <w:trPr>
          <w:trHeight w:val="283"/>
        </w:trPr>
        <w:tc>
          <w:tcPr>
            <w:tcW w:w="7296"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Obstavaný priestor [m</w:t>
            </w:r>
            <w:r>
              <w:rPr>
                <w:b/>
                <w:color w:val="000000"/>
                <w:sz w:val="18"/>
                <w:vertAlign w:val="superscript"/>
              </w:rPr>
              <w:t>3</w:t>
            </w:r>
            <w:r>
              <w:rPr>
                <w:b/>
                <w:color w:val="000000"/>
                <w:sz w:val="18"/>
              </w:rPr>
              <w:t>]</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Pôvodná stavba z roku 1980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873,9*0,4</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349,56</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873,9**4,2+6,5*3,8*4,2</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3 774,12</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873,9*3,3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2 883,87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12*12,5*4,51</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676,50</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2,5*2,78*2,1</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14,60</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2,9*1,3*2</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7,54</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117,65*4,51</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530,60</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100" w:type="dxa"/>
              <w:bottom w:w="0" w:type="dxa"/>
              <w:right w:w="40" w:type="dxa"/>
            </w:tcMar>
            <w:vAlign w:val="center"/>
          </w:tcPr>
          <w:p w:rsidR="00B93C55" w:rsidRDefault="006E773F">
            <w:pPr>
              <w:jc w:val="right"/>
            </w:pPr>
            <w:r>
              <w:rPr>
                <w:b/>
                <w:sz w:val="18"/>
              </w:rPr>
              <w:t>Spolu</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28 423,88</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Prístavba z roku 1980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24,5*16,5*8,22</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3 322,94</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24,5*16,5*0,5</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202,13</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70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70,00</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5,64*13,06*4,2</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309,37</w:t>
            </w:r>
          </w:p>
        </w:tc>
      </w:tr>
      <w:tr w:rsidR="00B93C55">
        <w:trPr>
          <w:trHeight w:val="283"/>
        </w:trPr>
        <w:tc>
          <w:tcPr>
            <w:tcW w:w="7296" w:type="dxa"/>
            <w:tcBorders>
              <w:top w:val="single" w:sz="4" w:space="0" w:color="BFBFBF"/>
              <w:left w:val="single" w:sz="4" w:space="0" w:color="000000"/>
              <w:bottom w:val="single" w:sz="4" w:space="0" w:color="BFBFBF"/>
              <w:right w:val="single" w:sz="4" w:space="0" w:color="BFBFBF"/>
            </w:tcBorders>
            <w:shd w:val="clear" w:color="auto" w:fill="FFFFFF"/>
            <w:tcMar>
              <w:top w:w="0" w:type="dxa"/>
              <w:left w:w="100" w:type="dxa"/>
              <w:bottom w:w="0" w:type="dxa"/>
              <w:right w:w="40" w:type="dxa"/>
            </w:tcMar>
            <w:vAlign w:val="center"/>
          </w:tcPr>
          <w:p w:rsidR="00B93C55" w:rsidRDefault="006E773F">
            <w:pPr>
              <w:jc w:val="right"/>
            </w:pPr>
            <w:r>
              <w:rPr>
                <w:b/>
                <w:sz w:val="18"/>
              </w:rPr>
              <w:t>Spolu</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3 904,44</w:t>
            </w:r>
          </w:p>
        </w:tc>
      </w:tr>
      <w:tr w:rsidR="00B93C55">
        <w:trPr>
          <w:trHeight w:val="283"/>
        </w:trPr>
        <w:tc>
          <w:tcPr>
            <w:tcW w:w="7296"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r>
              <w:rPr>
                <w:b/>
                <w:color w:val="000000"/>
                <w:sz w:val="18"/>
              </w:rPr>
              <w:t>Obstavaný priestor stavby celkom</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right"/>
            </w:pPr>
            <w:r>
              <w:rPr>
                <w:b/>
                <w:color w:val="000000"/>
                <w:sz w:val="18"/>
              </w:rPr>
              <w:t>32 328,32</w:t>
            </w:r>
          </w:p>
        </w:tc>
      </w:tr>
    </w:tbl>
    <w:p w:rsidR="00B93C55" w:rsidRDefault="00B93C55"/>
    <w:p w:rsidR="00B93C55" w:rsidRDefault="006E773F">
      <w:r>
        <w:rPr>
          <w:b/>
          <w:color w:val="000000"/>
        </w:rPr>
        <w:lastRenderedPageBreak/>
        <w:t>STANOVENIE VÝCHODISKOVEJ HODNOTY NA MERNÚ JEDNOTKU</w:t>
      </w:r>
    </w:p>
    <w:p w:rsidR="00B93C55" w:rsidRDefault="00B93C55"/>
    <w:p w:rsidR="00B93C55" w:rsidRDefault="006E773F">
      <w:pPr>
        <w:tabs>
          <w:tab w:val="left" w:pos="3969"/>
        </w:tabs>
      </w:pPr>
      <w:r>
        <w:rPr>
          <w:b/>
          <w:color w:val="000000"/>
        </w:rPr>
        <w:t xml:space="preserve">Rozpočtový ukazovateľ: </w:t>
      </w:r>
      <w:r>
        <w:rPr>
          <w:rStyle w:val="Zvraznenie"/>
          <w:i w:val="0"/>
          <w:color w:val="000000"/>
        </w:rPr>
        <w:tab/>
        <w:t>RU = 2 802 / 30,1260 = 93,01 €/m</w:t>
      </w:r>
      <w:r>
        <w:rPr>
          <w:rStyle w:val="Zvraznenie"/>
          <w:i w:val="0"/>
          <w:color w:val="000000"/>
          <w:vertAlign w:val="superscript"/>
        </w:rPr>
        <w:t>3</w:t>
      </w:r>
      <w:r>
        <w:cr/>
      </w:r>
      <w:r>
        <w:rPr>
          <w:b/>
          <w:color w:val="000000"/>
        </w:rPr>
        <w:t xml:space="preserve">Koeficient konštrukcie: </w:t>
      </w:r>
      <w:r>
        <w:rPr>
          <w:rStyle w:val="Zvraznenie"/>
          <w:i w:val="0"/>
          <w:color w:val="000000"/>
        </w:rPr>
        <w:tab/>
        <w:t>k</w:t>
      </w:r>
      <w:r>
        <w:rPr>
          <w:rStyle w:val="Zvraznenie"/>
          <w:i w:val="0"/>
          <w:color w:val="000000"/>
          <w:vertAlign w:val="subscript"/>
        </w:rPr>
        <w:t>K</w:t>
      </w:r>
      <w:r>
        <w:rPr>
          <w:rStyle w:val="Zvraznenie"/>
          <w:i w:val="0"/>
          <w:color w:val="000000"/>
        </w:rPr>
        <w:t xml:space="preserve"> = 0,993 (montovaná z dielcov betónových tyčových)</w:t>
      </w:r>
    </w:p>
    <w:p w:rsidR="00B93C55" w:rsidRDefault="00B93C55"/>
    <w:p w:rsidR="00B93C55" w:rsidRDefault="006E773F">
      <w:r>
        <w:rPr>
          <w:b/>
          <w:color w:val="000000"/>
        </w:rPr>
        <w:t xml:space="preserve">Výpočet koeficientu </w:t>
      </w:r>
      <w:r>
        <w:rPr>
          <w:b/>
          <w:color w:val="000000"/>
        </w:rPr>
        <w:t>vplyvu zastavanej plochy a konštrukčnej výšky objektu</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2761"/>
        <w:gridCol w:w="1134"/>
        <w:gridCol w:w="567"/>
        <w:gridCol w:w="2835"/>
        <w:gridCol w:w="567"/>
      </w:tblGrid>
      <w:tr w:rsidR="00B93C55">
        <w:trPr>
          <w:trHeight w:val="283"/>
        </w:trPr>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Podlažie</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Číslo</w:t>
            </w:r>
          </w:p>
        </w:tc>
        <w:tc>
          <w:tcPr>
            <w:tcW w:w="2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 ZP</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ZP [m</w:t>
            </w:r>
            <w:r>
              <w:rPr>
                <w:b/>
                <w:color w:val="000000"/>
                <w:sz w:val="18"/>
                <w:vertAlign w:val="superscript"/>
              </w:rPr>
              <w:t>2</w:t>
            </w:r>
            <w:r>
              <w:rPr>
                <w:b/>
                <w:color w:val="000000"/>
                <w:sz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Repr.</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 výšky (h)</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h [m]</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Podzemné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1</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60,5*12,5+117,65</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 xml:space="preserve">  </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2</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60,5*12,5+4,15*8,6+2*2,15*6,05+2*(6,05+4,85)/2*2,95+7,8*3,05+6,5*3,8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898,6</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4,2</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4,2</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3</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4</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5</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6</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7</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9</w:t>
            </w:r>
          </w:p>
        </w:tc>
        <w:tc>
          <w:tcPr>
            <w:tcW w:w="276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873,9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873,9</w:t>
            </w:r>
          </w:p>
        </w:tc>
        <w:tc>
          <w:tcPr>
            <w:tcW w:w="56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Repr.</w:t>
            </w:r>
          </w:p>
        </w:tc>
        <w:tc>
          <w:tcPr>
            <w:tcW w:w="283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3,3</w:t>
            </w:r>
          </w:p>
        </w:tc>
        <w:tc>
          <w:tcPr>
            <w:tcW w:w="56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3,3</w:t>
            </w:r>
          </w:p>
        </w:tc>
      </w:tr>
      <w:tr w:rsidR="00B93C55">
        <w:trPr>
          <w:trHeight w:val="283"/>
        </w:trPr>
        <w:tc>
          <w:tcPr>
            <w:tcW w:w="1134"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Nadzemné </w:t>
            </w:r>
          </w:p>
        </w:tc>
        <w:tc>
          <w:tcPr>
            <w:tcW w:w="567"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10</w:t>
            </w:r>
          </w:p>
        </w:tc>
        <w:tc>
          <w:tcPr>
            <w:tcW w:w="2761"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117,65+12*12,5</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267,65</w:t>
            </w:r>
          </w:p>
        </w:tc>
        <w:tc>
          <w:tcPr>
            <w:tcW w:w="567"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 xml:space="preserve">  </w:t>
            </w:r>
          </w:p>
        </w:tc>
        <w:tc>
          <w:tcPr>
            <w:tcW w:w="2835"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4,51</w:t>
            </w:r>
          </w:p>
        </w:tc>
        <w:tc>
          <w:tcPr>
            <w:tcW w:w="567"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4,51</w:t>
            </w:r>
          </w:p>
        </w:tc>
      </w:tr>
    </w:tbl>
    <w:p w:rsidR="00B93C55" w:rsidRDefault="00B93C55"/>
    <w:p w:rsidR="00B93C55" w:rsidRDefault="006E773F">
      <w:pPr>
        <w:tabs>
          <w:tab w:val="left" w:pos="3969"/>
        </w:tabs>
      </w:pPr>
      <w:r>
        <w:rPr>
          <w:b/>
          <w:color w:val="000000"/>
        </w:rPr>
        <w:t xml:space="preserve">Priemerná zastavaná plocha: </w:t>
      </w:r>
      <w:r>
        <w:rPr>
          <w:rStyle w:val="Zvraznenie"/>
          <w:i w:val="0"/>
          <w:color w:val="000000"/>
        </w:rPr>
        <w:tab/>
        <w:t>(898,6 + 873,9 + 873,9 + 873,9 + 873,9 + 873,9 + 873,9 + 873,9) / 8 = 876,99 m</w:t>
      </w:r>
      <w:r>
        <w:rPr>
          <w:rStyle w:val="Zvraznenie"/>
          <w:i w:val="0"/>
          <w:color w:val="000000"/>
          <w:vertAlign w:val="superscript"/>
        </w:rPr>
        <w:t>2</w:t>
      </w:r>
      <w:r>
        <w:cr/>
      </w:r>
      <w:r>
        <w:rPr>
          <w:b/>
          <w:color w:val="000000"/>
        </w:rPr>
        <w:t xml:space="preserve">Priemerná výška podlaží: </w:t>
      </w:r>
      <w:r>
        <w:rPr>
          <w:rStyle w:val="Zvraznenie"/>
          <w:i w:val="0"/>
          <w:color w:val="000000"/>
        </w:rPr>
        <w:tab/>
        <w:t xml:space="preserve">(873,9 * 3,3 + 898,6 * 4,2 + </w:t>
      </w:r>
      <w:r>
        <w:rPr>
          <w:rStyle w:val="Zvraznenie"/>
          <w:i w:val="0"/>
          <w:color w:val="000000"/>
        </w:rPr>
        <w:t>873,9 * 3,3 + 873,9 * 3,3 + 873,9 * 3,3 + 873,9 * 3,3 + 873,9 * 3,3 + 873,9 * 3,3 + 873,9 * 3,3 + 267,65 * 4,51) / (873,9 + 898,6 + 873,9 + 873,9 + 873,9 + 873,9 + 873,9 + 873,9 + 873,9 + 267,65) = 3,44 m</w:t>
      </w:r>
    </w:p>
    <w:p w:rsidR="00B93C55" w:rsidRDefault="00B93C55"/>
    <w:p w:rsidR="00B93C55" w:rsidRDefault="006E773F">
      <w:pPr>
        <w:tabs>
          <w:tab w:val="left" w:pos="5669"/>
        </w:tabs>
      </w:pPr>
      <w:r>
        <w:rPr>
          <w:b/>
          <w:color w:val="000000"/>
        </w:rPr>
        <w:t xml:space="preserve">Koeficient vplyvu zastavanej plochy objektu: </w:t>
      </w:r>
      <w:r>
        <w:rPr>
          <w:rStyle w:val="Zvraznenie"/>
          <w:i w:val="0"/>
          <w:color w:val="000000"/>
        </w:rPr>
        <w:tab/>
        <w:t>k</w:t>
      </w:r>
      <w:r>
        <w:rPr>
          <w:rStyle w:val="Zvraznenie"/>
          <w:i w:val="0"/>
          <w:color w:val="000000"/>
          <w:vertAlign w:val="subscript"/>
        </w:rPr>
        <w:t>ZP</w:t>
      </w:r>
      <w:r>
        <w:rPr>
          <w:rStyle w:val="Zvraznenie"/>
          <w:i w:val="0"/>
          <w:color w:val="000000"/>
        </w:rPr>
        <w:t xml:space="preserve"> </w:t>
      </w:r>
      <w:r>
        <w:rPr>
          <w:rStyle w:val="Zvraznenie"/>
          <w:i w:val="0"/>
          <w:color w:val="000000"/>
        </w:rPr>
        <w:t>= 0,92 + (24 / 876,99) = 0,9474</w:t>
      </w:r>
      <w:r>
        <w:cr/>
      </w:r>
      <w:r>
        <w:rPr>
          <w:b/>
          <w:color w:val="000000"/>
        </w:rPr>
        <w:t xml:space="preserve">Koeficient vplyvu konštrukčnej výšky podlaží objektu: </w:t>
      </w:r>
      <w:r>
        <w:rPr>
          <w:rStyle w:val="Zvraznenie"/>
          <w:i w:val="0"/>
          <w:color w:val="000000"/>
        </w:rPr>
        <w:tab/>
        <w:t>k</w:t>
      </w:r>
      <w:r>
        <w:rPr>
          <w:rStyle w:val="Zvraznenie"/>
          <w:i w:val="0"/>
          <w:color w:val="000000"/>
          <w:vertAlign w:val="subscript"/>
        </w:rPr>
        <w:t>VP</w:t>
      </w:r>
      <w:r>
        <w:rPr>
          <w:rStyle w:val="Zvraznenie"/>
          <w:i w:val="0"/>
          <w:color w:val="000000"/>
        </w:rPr>
        <w:t xml:space="preserve"> = 0,30 + (2,10 / 3,44) = 0,9105</w:t>
      </w:r>
    </w:p>
    <w:p w:rsidR="00B93C55" w:rsidRDefault="00B93C55"/>
    <w:p w:rsidR="00B93C55" w:rsidRDefault="00B93C55"/>
    <w:p w:rsidR="00B93C55" w:rsidRDefault="006E773F">
      <w:r>
        <w:rPr>
          <w:b/>
          <w:color w:val="000000"/>
        </w:rPr>
        <w:t>Výpočet koeficientu vplyvu vybavenia objektu</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28"/>
        <w:gridCol w:w="1417"/>
        <w:gridCol w:w="1417"/>
        <w:gridCol w:w="1417"/>
        <w:gridCol w:w="1417"/>
      </w:tblGrid>
      <w:tr w:rsidR="00B93C55">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Číslo</w:t>
            </w:r>
          </w:p>
        </w:tc>
        <w:tc>
          <w:tcPr>
            <w:tcW w:w="3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Cenový podiel RU [%] cp</w:t>
            </w:r>
            <w:r>
              <w:rPr>
                <w:b/>
                <w:color w:val="000000"/>
                <w:sz w:val="18"/>
                <w:vertAlign w:val="subscript"/>
              </w:rPr>
              <w:t>i</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Koef. štand. ks</w:t>
            </w:r>
            <w:r>
              <w:rPr>
                <w:b/>
                <w:color w:val="000000"/>
                <w:sz w:val="18"/>
                <w:vertAlign w:val="subscript"/>
              </w:rPr>
              <w:t>i</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Úprava podielu cp</w:t>
            </w:r>
            <w:r>
              <w:rPr>
                <w:b/>
                <w:color w:val="000000"/>
                <w:sz w:val="18"/>
                <w:vertAlign w:val="subscript"/>
              </w:rPr>
              <w:t>i</w:t>
            </w:r>
            <w:r>
              <w:rPr>
                <w:b/>
                <w:color w:val="000000"/>
                <w:sz w:val="18"/>
              </w:rPr>
              <w:t xml:space="preserve"> * ks</w:t>
            </w:r>
            <w:r>
              <w:rPr>
                <w:b/>
                <w:color w:val="000000"/>
                <w:sz w:val="18"/>
                <w:vertAlign w:val="subscript"/>
              </w:rPr>
              <w:t>i</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Cenový</w:t>
            </w:r>
            <w:r>
              <w:rPr>
                <w:b/>
                <w:color w:val="000000"/>
                <w:sz w:val="18"/>
              </w:rPr>
              <w:t xml:space="preserve"> podiel hodnotenej stavby [%]</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Konštrukcie podľa RU</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center"/>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Základy vrát. zemných prác</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8,00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8,00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9,32</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Zvislé konštrukcie</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17,00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17,00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19,78</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Stropy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9,00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9,00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10,49</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4</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Zastrešenie bez krytiny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8,16</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5</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Krytina strechy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2,33</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6</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Klampiarske konštrukcie</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1,17</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7</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Úpravy vnútorných povrchov</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0,80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5,60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6,53</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Úpravy vonkajších povrchov</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0,80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2,40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2,80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9</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Vnútorné keramické obklady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0,50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1,17</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10</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Schody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11</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Dvere</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12</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Vráta</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13</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Okná</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5,00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4,50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5,24</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14</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Povrchy podláh</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15</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Vykurovanie</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4,00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0,50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2,33</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16</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Elektroinštalácia</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6,99</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lastRenderedPageBreak/>
              <w:t>17</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Bleskozvod</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1,17</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18</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Vnútorný vodovod</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0,60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1,80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2,10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19</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Vnútorná kanalizácia</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20</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Vnútorný plynovod</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1,17</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21</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Ohrev teplej vody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2,33</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22</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Vybavenie kuchýň</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23</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Hygienické zariadenia a WC</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0,50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1,50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1,75</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24</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Výťahy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1,17</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25</w:t>
            </w:r>
          </w:p>
        </w:tc>
        <w:tc>
          <w:tcPr>
            <w:tcW w:w="3328"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Ostatné</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c>
          <w:tcPr>
            <w:tcW w:w="1417"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0,00</w:t>
            </w:r>
          </w:p>
        </w:tc>
      </w:tr>
      <w:tr w:rsidR="00B93C55">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B93C55"/>
        </w:tc>
        <w:tc>
          <w:tcPr>
            <w:tcW w:w="3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r>
              <w:rPr>
                <w:b/>
                <w:color w:val="000000"/>
                <w:sz w:val="18"/>
              </w:rPr>
              <w:t>Spolu</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B93C55">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85,80</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100,00</w:t>
            </w:r>
          </w:p>
        </w:tc>
      </w:tr>
    </w:tbl>
    <w:p w:rsidR="00B93C55" w:rsidRDefault="00B93C55"/>
    <w:p w:rsidR="00B93C55" w:rsidRDefault="00B93C55"/>
    <w:p w:rsidR="00B93C55" w:rsidRDefault="006E773F">
      <w:pPr>
        <w:tabs>
          <w:tab w:val="left" w:pos="3969"/>
        </w:tabs>
      </w:pPr>
      <w:r>
        <w:rPr>
          <w:b/>
          <w:color w:val="000000"/>
        </w:rPr>
        <w:t xml:space="preserve">Koeficient vplyvu vybavenosti: </w:t>
      </w:r>
      <w:r>
        <w:rPr>
          <w:rStyle w:val="Zvraznenie"/>
          <w:i w:val="0"/>
          <w:color w:val="000000"/>
        </w:rPr>
        <w:tab/>
        <w:t>k</w:t>
      </w:r>
      <w:r>
        <w:rPr>
          <w:rStyle w:val="Zvraznenie"/>
          <w:i w:val="0"/>
          <w:color w:val="000000"/>
          <w:vertAlign w:val="subscript"/>
        </w:rPr>
        <w:t>V</w:t>
      </w:r>
      <w:r>
        <w:rPr>
          <w:rStyle w:val="Zvraznenie"/>
          <w:i w:val="0"/>
          <w:color w:val="000000"/>
        </w:rPr>
        <w:t xml:space="preserve"> = 85,80 / 100 = 0,8580</w:t>
      </w:r>
      <w:r>
        <w:cr/>
      </w:r>
      <w:r>
        <w:rPr>
          <w:b/>
          <w:color w:val="000000"/>
        </w:rPr>
        <w:t xml:space="preserve">Koeficient vyjadrujúci vývoj cien: </w:t>
      </w:r>
      <w:r>
        <w:rPr>
          <w:rStyle w:val="Zvraznenie"/>
          <w:i w:val="0"/>
          <w:color w:val="000000"/>
        </w:rPr>
        <w:tab/>
        <w:t>k</w:t>
      </w:r>
      <w:r>
        <w:rPr>
          <w:rStyle w:val="Zvraznenie"/>
          <w:i w:val="0"/>
          <w:color w:val="000000"/>
          <w:vertAlign w:val="subscript"/>
        </w:rPr>
        <w:t>CU</w:t>
      </w:r>
      <w:r>
        <w:rPr>
          <w:rStyle w:val="Zvraznenie"/>
          <w:i w:val="0"/>
          <w:color w:val="000000"/>
        </w:rPr>
        <w:t xml:space="preserve"> = 2,505</w:t>
      </w:r>
      <w:r>
        <w:cr/>
      </w:r>
      <w:r>
        <w:rPr>
          <w:b/>
          <w:color w:val="000000"/>
        </w:rPr>
        <w:t xml:space="preserve">Koeficient vyjadrujúci územný vplyv: </w:t>
      </w:r>
      <w:r>
        <w:rPr>
          <w:rStyle w:val="Zvraznenie"/>
          <w:i w:val="0"/>
          <w:color w:val="000000"/>
        </w:rPr>
        <w:tab/>
        <w:t>k</w:t>
      </w:r>
      <w:r>
        <w:rPr>
          <w:rStyle w:val="Zvraznenie"/>
          <w:i w:val="0"/>
          <w:color w:val="000000"/>
          <w:vertAlign w:val="subscript"/>
        </w:rPr>
        <w:t>M</w:t>
      </w:r>
      <w:r>
        <w:rPr>
          <w:rStyle w:val="Zvraznenie"/>
          <w:i w:val="0"/>
          <w:color w:val="000000"/>
        </w:rPr>
        <w:t xml:space="preserve"> = 1,02</w:t>
      </w:r>
      <w:r>
        <w:cr/>
      </w:r>
      <w:r>
        <w:rPr>
          <w:b/>
          <w:color w:val="000000"/>
        </w:rPr>
        <w:t xml:space="preserve">Východisková hodnota na MJ: </w:t>
      </w:r>
      <w:r>
        <w:rPr>
          <w:rStyle w:val="Zvraznenie"/>
          <w:i w:val="0"/>
          <w:color w:val="000000"/>
        </w:rPr>
        <w:tab/>
        <w:t>VH = RU * k</w:t>
      </w:r>
      <w:r>
        <w:rPr>
          <w:rStyle w:val="Zvraznenie"/>
          <w:i w:val="0"/>
          <w:color w:val="000000"/>
          <w:vertAlign w:val="subscript"/>
        </w:rPr>
        <w:t>CU</w:t>
      </w:r>
      <w:r>
        <w:rPr>
          <w:rStyle w:val="Zvraznenie"/>
          <w:i w:val="0"/>
          <w:color w:val="000000"/>
        </w:rPr>
        <w:t xml:space="preserve"> * k</w:t>
      </w:r>
      <w:r>
        <w:rPr>
          <w:rStyle w:val="Zvraznenie"/>
          <w:i w:val="0"/>
          <w:color w:val="000000"/>
          <w:vertAlign w:val="subscript"/>
        </w:rPr>
        <w:t>V</w:t>
      </w:r>
      <w:r>
        <w:rPr>
          <w:rStyle w:val="Zvraznenie"/>
          <w:i w:val="0"/>
          <w:color w:val="000000"/>
        </w:rPr>
        <w:t xml:space="preserve"> * k</w:t>
      </w:r>
      <w:r>
        <w:rPr>
          <w:rStyle w:val="Zvraznenie"/>
          <w:i w:val="0"/>
          <w:color w:val="000000"/>
          <w:vertAlign w:val="subscript"/>
        </w:rPr>
        <w:t>ZP</w:t>
      </w:r>
      <w:r>
        <w:rPr>
          <w:rStyle w:val="Zvraznenie"/>
          <w:i w:val="0"/>
          <w:color w:val="000000"/>
        </w:rPr>
        <w:t xml:space="preserve"> * k</w:t>
      </w:r>
      <w:r>
        <w:rPr>
          <w:rStyle w:val="Zvraznenie"/>
          <w:i w:val="0"/>
          <w:color w:val="000000"/>
          <w:vertAlign w:val="subscript"/>
        </w:rPr>
        <w:t>VP</w:t>
      </w:r>
      <w:r>
        <w:rPr>
          <w:rStyle w:val="Zvraznenie"/>
          <w:i w:val="0"/>
          <w:color w:val="000000"/>
        </w:rPr>
        <w:t xml:space="preserve"> * k</w:t>
      </w:r>
      <w:r>
        <w:rPr>
          <w:rStyle w:val="Zvraznenie"/>
          <w:i w:val="0"/>
          <w:color w:val="000000"/>
          <w:vertAlign w:val="subscript"/>
        </w:rPr>
        <w:t>K</w:t>
      </w:r>
      <w:r>
        <w:rPr>
          <w:rStyle w:val="Zvraznenie"/>
          <w:i w:val="0"/>
          <w:color w:val="000000"/>
        </w:rPr>
        <w:t xml:space="preserve"> * k</w:t>
      </w:r>
      <w:r>
        <w:rPr>
          <w:rStyle w:val="Zvraznenie"/>
          <w:i w:val="0"/>
          <w:color w:val="000000"/>
          <w:vertAlign w:val="subscript"/>
        </w:rPr>
        <w:t>M</w:t>
      </w:r>
      <w:r>
        <w:rPr>
          <w:rStyle w:val="Zvraznenie"/>
          <w:i w:val="0"/>
          <w:color w:val="000000"/>
        </w:rPr>
        <w:tab/>
        <w:t>[€/m</w:t>
      </w:r>
      <w:r>
        <w:rPr>
          <w:rStyle w:val="Zvraznenie"/>
          <w:i w:val="0"/>
          <w:color w:val="000000"/>
          <w:vertAlign w:val="superscript"/>
        </w:rPr>
        <w:t>3</w:t>
      </w:r>
      <w:r>
        <w:rPr>
          <w:rStyle w:val="Zvraznenie"/>
          <w:i w:val="0"/>
          <w:color w:val="000000"/>
        </w:rPr>
        <w:t>]</w:t>
      </w:r>
      <w:r>
        <w:cr/>
      </w:r>
      <w:r>
        <w:rPr>
          <w:rStyle w:val="Zvraznenie"/>
          <w:i w:val="0"/>
          <w:color w:val="000000"/>
        </w:rPr>
        <w:tab/>
        <w:t>VH = 93,01 €/m</w:t>
      </w:r>
      <w:r>
        <w:rPr>
          <w:rStyle w:val="Zvraznenie"/>
          <w:i w:val="0"/>
          <w:color w:val="000000"/>
          <w:vertAlign w:val="superscript"/>
        </w:rPr>
        <w:t>3</w:t>
      </w:r>
      <w:r>
        <w:rPr>
          <w:rStyle w:val="Zvraznenie"/>
          <w:i w:val="0"/>
          <w:color w:val="000000"/>
        </w:rPr>
        <w:t xml:space="preserve"> * 2,505 * 0,8580 * 0,9474 * 0,9105 * 0,993 * 1,02</w:t>
      </w:r>
      <w:r>
        <w:cr/>
      </w:r>
      <w:r>
        <w:rPr>
          <w:rStyle w:val="Zvraznenie"/>
          <w:i w:val="0"/>
          <w:color w:val="000000"/>
        </w:rPr>
        <w:tab/>
        <w:t>VH = 174,6576 €/m</w:t>
      </w:r>
      <w:r>
        <w:rPr>
          <w:rStyle w:val="Zvraznenie"/>
          <w:i w:val="0"/>
          <w:color w:val="000000"/>
          <w:vertAlign w:val="superscript"/>
        </w:rPr>
        <w:t>3</w:t>
      </w:r>
    </w:p>
    <w:p w:rsidR="00B93C55" w:rsidRDefault="00B93C55"/>
    <w:p w:rsidR="00B93C55" w:rsidRDefault="00B93C55"/>
    <w:p w:rsidR="00B93C55" w:rsidRDefault="006E773F">
      <w:r>
        <w:rPr>
          <w:b/>
          <w:color w:val="000000"/>
        </w:rPr>
        <w:t>TECHNICKÝ STAV</w:t>
      </w:r>
    </w:p>
    <w:p w:rsidR="00B93C55" w:rsidRDefault="00B93C55"/>
    <w:p w:rsidR="00B93C55" w:rsidRDefault="006E773F">
      <w:r>
        <w:rPr>
          <w:rStyle w:val="Zvraznenie"/>
          <w:i w:val="0"/>
          <w:color w:val="000000"/>
        </w:rPr>
        <w:t>Výpočet opotrebenia lineárnou metódou so stanovením životnosti odborným od</w:t>
      </w:r>
      <w:r>
        <w:rPr>
          <w:rStyle w:val="Zvraznenie"/>
          <w:i w:val="0"/>
          <w:color w:val="000000"/>
        </w:rPr>
        <w:t>hadom</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701"/>
        <w:gridCol w:w="1134"/>
        <w:gridCol w:w="1134"/>
        <w:gridCol w:w="1134"/>
        <w:gridCol w:w="1134"/>
        <w:gridCol w:w="1134"/>
      </w:tblGrid>
      <w:tr w:rsidR="00B93C55">
        <w:trPr>
          <w:trHeight w:val="283"/>
        </w:trPr>
        <w:tc>
          <w:tcPr>
            <w:tcW w:w="219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Začiatok užívania</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 [rok]</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T [rok]</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Z [rok]</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O [%]</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TS [%]</w:t>
            </w:r>
          </w:p>
        </w:tc>
      </w:tr>
      <w:tr w:rsidR="00B93C55">
        <w:trPr>
          <w:trHeight w:val="283"/>
        </w:trPr>
        <w:tc>
          <w:tcPr>
            <w:tcW w:w="2194"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Administratívna budova VVZ bez s.č. na p.č. 8522/21 k.ú. Trnava</w:t>
            </w:r>
          </w:p>
        </w:tc>
        <w:tc>
          <w:tcPr>
            <w:tcW w:w="1701"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1980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39</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21</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65,00</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35,00</w:t>
            </w:r>
          </w:p>
        </w:tc>
      </w:tr>
      <w:tr w:rsidR="00B93C55">
        <w:trPr>
          <w:trHeight w:val="283"/>
        </w:trPr>
        <w:tc>
          <w:tcPr>
            <w:tcW w:w="2194"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Prístavba</w:t>
            </w:r>
          </w:p>
        </w:tc>
        <w:tc>
          <w:tcPr>
            <w:tcW w:w="1701"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1980</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39</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21</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60</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65,00</w:t>
            </w:r>
          </w:p>
        </w:tc>
        <w:tc>
          <w:tcPr>
            <w:tcW w:w="1134"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35,00</w:t>
            </w:r>
          </w:p>
        </w:tc>
      </w:tr>
    </w:tbl>
    <w:p w:rsidR="00B93C55" w:rsidRDefault="00B93C55"/>
    <w:p w:rsidR="00B93C55" w:rsidRDefault="00B93C55"/>
    <w:p w:rsidR="00B93C55" w:rsidRDefault="006E773F">
      <w:r>
        <w:rPr>
          <w:b/>
          <w:color w:val="000000"/>
        </w:rPr>
        <w:t>VÝCHODISKOVÁ A TECHNICKÁ HODNOTA</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029"/>
        <w:gridCol w:w="2268"/>
      </w:tblGrid>
      <w:tr w:rsidR="00B93C55">
        <w:trPr>
          <w:trHeight w:val="283"/>
        </w:trPr>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502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 xml:space="preserve">Hodnota </w:t>
            </w:r>
            <w:r>
              <w:rPr>
                <w:b/>
                <w:color w:val="000000"/>
                <w:sz w:val="18"/>
              </w:rPr>
              <w:t>[€]</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Pôvodná stavba z roku 1980</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both"/>
            </w:pP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Východisková hodnota</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both"/>
            </w:pPr>
            <w:r>
              <w:rPr>
                <w:color w:val="000000"/>
                <w:sz w:val="18"/>
              </w:rPr>
              <w:t>174,6576 €/m</w:t>
            </w:r>
            <w:r>
              <w:rPr>
                <w:color w:val="000000"/>
                <w:sz w:val="18"/>
                <w:vertAlign w:val="superscript"/>
              </w:rPr>
              <w:t>3</w:t>
            </w:r>
            <w:r>
              <w:rPr>
                <w:color w:val="000000"/>
                <w:sz w:val="18"/>
              </w:rPr>
              <w:t xml:space="preserve"> * 28423,88 m</w:t>
            </w:r>
            <w:r>
              <w:rPr>
                <w:color w:val="000000"/>
                <w:sz w:val="18"/>
                <w:vertAlign w:val="superscript"/>
              </w:rPr>
              <w:t>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4 964 446,66</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Technická hodnota</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both"/>
            </w:pPr>
            <w:r>
              <w:rPr>
                <w:color w:val="000000"/>
                <w:sz w:val="18"/>
              </w:rPr>
              <w:t>35,00 % z 4 964 446,66 €</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1 737 556,33</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Prístavba z roku 1980</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both"/>
            </w:pP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Východisková hodnota</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both"/>
            </w:pPr>
            <w:r>
              <w:rPr>
                <w:color w:val="000000"/>
                <w:sz w:val="18"/>
              </w:rPr>
              <w:t>174,6576 €/m</w:t>
            </w:r>
            <w:r>
              <w:rPr>
                <w:color w:val="000000"/>
                <w:sz w:val="18"/>
                <w:vertAlign w:val="superscript"/>
              </w:rPr>
              <w:t>3</w:t>
            </w:r>
            <w:r>
              <w:rPr>
                <w:color w:val="000000"/>
                <w:sz w:val="18"/>
              </w:rPr>
              <w:t xml:space="preserve"> * 3904,44 m</w:t>
            </w:r>
            <w:r>
              <w:rPr>
                <w:color w:val="000000"/>
                <w:sz w:val="18"/>
                <w:vertAlign w:val="superscript"/>
              </w:rPr>
              <w:t>3</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681 940,12</w:t>
            </w:r>
          </w:p>
        </w:tc>
      </w:tr>
      <w:tr w:rsidR="00B93C55">
        <w:trPr>
          <w:trHeight w:val="283"/>
        </w:trPr>
        <w:tc>
          <w:tcPr>
            <w:tcW w:w="2268"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Technická </w:t>
            </w:r>
            <w:r>
              <w:rPr>
                <w:color w:val="000000"/>
                <w:sz w:val="18"/>
              </w:rPr>
              <w:t>hodnota</w:t>
            </w:r>
          </w:p>
        </w:tc>
        <w:tc>
          <w:tcPr>
            <w:tcW w:w="5029"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both"/>
            </w:pPr>
            <w:r>
              <w:rPr>
                <w:color w:val="000000"/>
                <w:sz w:val="18"/>
              </w:rPr>
              <w:t>35,00 % z 681 940,12 €</w:t>
            </w:r>
          </w:p>
        </w:tc>
        <w:tc>
          <w:tcPr>
            <w:tcW w:w="2268"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238 679,04</w:t>
            </w:r>
          </w:p>
        </w:tc>
      </w:tr>
    </w:tbl>
    <w:p w:rsidR="00B93C55" w:rsidRDefault="00B93C55"/>
    <w:p w:rsidR="00B93C55" w:rsidRDefault="00B93C55"/>
    <w:p w:rsidR="00B93C55" w:rsidRDefault="006E773F">
      <w:r>
        <w:rPr>
          <w:b/>
          <w:color w:val="000000"/>
        </w:rPr>
        <w:t>Vyhodnotenie:</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3402"/>
        <w:gridCol w:w="2268"/>
      </w:tblGrid>
      <w:tr w:rsidR="00B93C55">
        <w:trPr>
          <w:trHeight w:val="283"/>
        </w:trPr>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3402"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Východisková hodnota [€]</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Technická hodnota [€]</w:t>
            </w:r>
          </w:p>
        </w:tc>
      </w:tr>
      <w:tr w:rsidR="00B93C55">
        <w:trPr>
          <w:trHeight w:val="283"/>
        </w:trPr>
        <w:tc>
          <w:tcPr>
            <w:tcW w:w="3895"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Pôvodná stavba z roku 1980</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4 964 446,66</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1 737 556,33</w:t>
            </w:r>
          </w:p>
        </w:tc>
      </w:tr>
      <w:tr w:rsidR="00B93C55">
        <w:trPr>
          <w:trHeight w:val="283"/>
        </w:trPr>
        <w:tc>
          <w:tcPr>
            <w:tcW w:w="3895"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Prístavba z roku 1980</w:t>
            </w:r>
          </w:p>
        </w:tc>
        <w:tc>
          <w:tcPr>
            <w:tcW w:w="3402"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681 940,12</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238 679,04</w:t>
            </w:r>
          </w:p>
        </w:tc>
      </w:tr>
      <w:tr w:rsidR="00B93C55">
        <w:trPr>
          <w:trHeight w:val="283"/>
        </w:trPr>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r>
              <w:rPr>
                <w:b/>
                <w:color w:val="000000"/>
                <w:sz w:val="18"/>
              </w:rPr>
              <w:t>Spolu</w:t>
            </w:r>
          </w:p>
        </w:tc>
        <w:tc>
          <w:tcPr>
            <w:tcW w:w="3402"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right"/>
            </w:pPr>
            <w:r>
              <w:rPr>
                <w:b/>
                <w:color w:val="000000"/>
                <w:sz w:val="18"/>
              </w:rPr>
              <w:t>5 646 386,78</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right"/>
            </w:pPr>
            <w:r>
              <w:rPr>
                <w:b/>
                <w:color w:val="000000"/>
                <w:sz w:val="18"/>
              </w:rPr>
              <w:t>1 976 235,37</w:t>
            </w:r>
          </w:p>
        </w:tc>
      </w:tr>
    </w:tbl>
    <w:p w:rsidR="00B93C55" w:rsidRDefault="00B93C55"/>
    <w:p w:rsidR="00B93C55" w:rsidRDefault="00B93C55"/>
    <w:p w:rsidR="00B93C55" w:rsidRDefault="00B93C55"/>
    <w:p w:rsidR="00B93C55" w:rsidRDefault="006E773F">
      <w:pPr>
        <w:pStyle w:val="Nadpis3"/>
      </w:pPr>
      <w:r>
        <w:rPr>
          <w:rFonts w:ascii="Cambria" w:hAnsi="Cambria" w:cs="Cambria"/>
          <w:color w:val="000000"/>
          <w:sz w:val="32"/>
        </w:rPr>
        <w:lastRenderedPageBreak/>
        <w:t xml:space="preserve">3. STANOVENIE VŠEOBECNEJ HODNOTY </w:t>
      </w:r>
    </w:p>
    <w:p w:rsidR="00B93C55" w:rsidRDefault="006E773F">
      <w:pPr>
        <w:pStyle w:val="Normal453"/>
        <w:rPr>
          <w:rFonts w:ascii="Cambria" w:hAnsi="Cambria"/>
          <w:szCs w:val="24"/>
        </w:rPr>
      </w:pPr>
      <w:r>
        <w:rPr>
          <w:rFonts w:ascii="Cambria" w:hAnsi="Cambria"/>
          <w:b/>
          <w:color w:val="000000"/>
          <w:szCs w:val="24"/>
        </w:rPr>
        <w:t>a) Analýza polohy nehnuteľností:</w:t>
      </w:r>
      <w:r>
        <w:rPr>
          <w:rFonts w:ascii="Cambria" w:hAnsi="Cambria"/>
          <w:color w:val="000000"/>
          <w:szCs w:val="24"/>
        </w:rPr>
        <w:t xml:space="preserve">        </w:t>
      </w:r>
    </w:p>
    <w:p w:rsidR="00B93C55" w:rsidRDefault="006E773F">
      <w:pPr>
        <w:pStyle w:val="Normal454"/>
        <w:rPr>
          <w:rFonts w:ascii="Cambria" w:hAnsi="Cambria"/>
          <w:szCs w:val="24"/>
        </w:rPr>
      </w:pPr>
      <w:r>
        <w:rPr>
          <w:rFonts w:ascii="Cambria" w:hAnsi="Cambria"/>
          <w:color w:val="000000"/>
          <w:szCs w:val="24"/>
        </w:rPr>
        <w:t xml:space="preserve">Stavba sa nachádza v obci Trnava v okrajovej časti mesta. V okolí sú priemyselné objekty. Trnava je Krajským mestom s kompletnou ponukou služieb, úradov a inštitúcií. </w:t>
      </w:r>
    </w:p>
    <w:p w:rsidR="00B93C55" w:rsidRDefault="006E773F">
      <w:pPr>
        <w:pStyle w:val="Normal455"/>
        <w:rPr>
          <w:rFonts w:ascii="Cambria" w:hAnsi="Cambria"/>
          <w:szCs w:val="24"/>
        </w:rPr>
      </w:pPr>
      <w:r>
        <w:rPr>
          <w:rFonts w:ascii="Cambria" w:hAnsi="Cambria"/>
          <w:b/>
          <w:color w:val="000000"/>
          <w:szCs w:val="24"/>
        </w:rPr>
        <w:t xml:space="preserve">b) Analýza </w:t>
      </w:r>
      <w:r>
        <w:rPr>
          <w:rFonts w:ascii="Cambria" w:hAnsi="Cambria"/>
          <w:b/>
          <w:color w:val="000000"/>
          <w:szCs w:val="24"/>
        </w:rPr>
        <w:t>využitia nehnuteľností:</w:t>
      </w:r>
    </w:p>
    <w:p w:rsidR="00B93C55" w:rsidRDefault="006E773F">
      <w:pPr>
        <w:pStyle w:val="Normal456"/>
        <w:rPr>
          <w:rFonts w:ascii="Cambria" w:hAnsi="Cambria"/>
          <w:szCs w:val="24"/>
        </w:rPr>
      </w:pPr>
      <w:r>
        <w:rPr>
          <w:rFonts w:ascii="Cambria" w:hAnsi="Cambria"/>
          <w:color w:val="000000"/>
          <w:szCs w:val="24"/>
        </w:rPr>
        <w:t>Stavba je využívaná iba čiastočne pre ochranu a správu objektu.  AB VVZ je nevyužívaná. Prístavba je tiež nevyužívaná.</w:t>
      </w:r>
    </w:p>
    <w:p w:rsidR="00B93C55" w:rsidRDefault="006E773F">
      <w:pPr>
        <w:pStyle w:val="Normal457"/>
        <w:rPr>
          <w:rFonts w:ascii="Cambria" w:hAnsi="Cambria"/>
          <w:szCs w:val="24"/>
        </w:rPr>
      </w:pPr>
      <w:r>
        <w:rPr>
          <w:rFonts w:ascii="Cambria" w:hAnsi="Cambria"/>
          <w:b/>
          <w:color w:val="000000"/>
          <w:szCs w:val="24"/>
        </w:rPr>
        <w:t>c) Analýza prípadných rizík spojených s využívaním nehnuteľností:</w:t>
      </w:r>
    </w:p>
    <w:p w:rsidR="00B93C55" w:rsidRDefault="006E773F">
      <w:pPr>
        <w:pStyle w:val="Normal458"/>
        <w:rPr>
          <w:rFonts w:ascii="Cambria" w:hAnsi="Cambria"/>
          <w:szCs w:val="24"/>
        </w:rPr>
      </w:pPr>
      <w:r>
        <w:rPr>
          <w:rFonts w:ascii="Cambria" w:hAnsi="Cambria"/>
          <w:color w:val="000000"/>
          <w:szCs w:val="24"/>
        </w:rPr>
        <w:t xml:space="preserve">Zlý technický stav vyplývajúci z nedostatočnej </w:t>
      </w:r>
      <w:r>
        <w:rPr>
          <w:rFonts w:ascii="Cambria" w:hAnsi="Cambria"/>
          <w:color w:val="000000"/>
          <w:szCs w:val="24"/>
        </w:rPr>
        <w:t>údržby a neužívania objektu.</w:t>
      </w:r>
    </w:p>
    <w:p w:rsidR="00B93C55" w:rsidRDefault="00B93C55">
      <w:pPr>
        <w:pStyle w:val="Normal459"/>
        <w:rPr>
          <w:rFonts w:ascii="Cambria" w:hAnsi="Cambria"/>
          <w:szCs w:val="24"/>
        </w:rPr>
      </w:pPr>
    </w:p>
    <w:p w:rsidR="00B93C55" w:rsidRDefault="006E773F">
      <w:pPr>
        <w:pStyle w:val="Nadpis4"/>
      </w:pPr>
      <w:r>
        <w:rPr>
          <w:color w:val="000000"/>
        </w:rPr>
        <w:t>3.1 STAVBY</w:t>
      </w:r>
    </w:p>
    <w:p w:rsidR="00B93C55" w:rsidRDefault="006E773F">
      <w:pPr>
        <w:pStyle w:val="Nadpis5"/>
      </w:pPr>
      <w:r>
        <w:rPr>
          <w:i w:val="0"/>
          <w:color w:val="000000"/>
          <w:sz w:val="28"/>
        </w:rPr>
        <w:t xml:space="preserve">3.1.1 METÓDA POLOHOVEJ DIFERENCIÁCIE </w:t>
      </w:r>
    </w:p>
    <w:p w:rsidR="00B93C55" w:rsidRDefault="006E773F">
      <w:pPr>
        <w:pStyle w:val="Nadpis6"/>
      </w:pPr>
      <w:r>
        <w:rPr>
          <w:color w:val="000000"/>
        </w:rPr>
        <w:t>3.1.1.1  NEBYTOVÉ BUDOVY</w:t>
      </w:r>
    </w:p>
    <w:p w:rsidR="00B93C55" w:rsidRDefault="006E773F">
      <w:pPr>
        <w:pStyle w:val="Normal460"/>
        <w:rPr>
          <w:rFonts w:ascii="Cambria" w:hAnsi="Cambria"/>
          <w:szCs w:val="24"/>
        </w:rPr>
      </w:pPr>
      <w:r>
        <w:rPr>
          <w:rFonts w:ascii="Cambria" w:hAnsi="Cambria"/>
          <w:color w:val="000000"/>
          <w:szCs w:val="24"/>
        </w:rPr>
        <w:t>Vzhľadom k technickému stavu a polohe nehnuteľnosti som koeficient predajnosti stanovil na hodnotu 0,45.</w:t>
      </w:r>
    </w:p>
    <w:p w:rsidR="00B93C55" w:rsidRDefault="00B93C55"/>
    <w:p w:rsidR="00B93C55" w:rsidRDefault="006E773F">
      <w:pPr>
        <w:tabs>
          <w:tab w:val="left" w:pos="5669"/>
        </w:tabs>
      </w:pPr>
      <w:r>
        <w:rPr>
          <w:b/>
          <w:color w:val="000000"/>
        </w:rPr>
        <w:t xml:space="preserve">Priemerný koeficient polohovej diferenciácie: </w:t>
      </w:r>
      <w:r>
        <w:rPr>
          <w:rStyle w:val="Zvraznenie"/>
          <w:i w:val="0"/>
          <w:color w:val="000000"/>
        </w:rPr>
        <w:tab/>
        <w:t>0,45</w:t>
      </w:r>
    </w:p>
    <w:p w:rsidR="00B93C55" w:rsidRDefault="00B93C55"/>
    <w:p w:rsidR="00B93C55" w:rsidRDefault="006E773F">
      <w:r>
        <w:rPr>
          <w:b/>
          <w:color w:val="000000"/>
        </w:rPr>
        <w:t>Určenie koeficientov polohovej diferenciácie pre jednotlivé triedy: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596"/>
        <w:gridCol w:w="2268"/>
      </w:tblGrid>
      <w:tr w:rsidR="00B93C55">
        <w:trPr>
          <w:trHeight w:val="283"/>
        </w:trPr>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Trieda</w:t>
            </w:r>
          </w:p>
        </w:tc>
        <w:tc>
          <w:tcPr>
            <w:tcW w:w="5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Hodnota</w:t>
            </w:r>
          </w:p>
        </w:tc>
      </w:tr>
      <w:tr w:rsidR="00B93C55">
        <w:trPr>
          <w:trHeight w:val="283"/>
        </w:trPr>
        <w:tc>
          <w:tcPr>
            <w:tcW w:w="1701"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 trieda</w:t>
            </w:r>
          </w:p>
        </w:tc>
        <w:tc>
          <w:tcPr>
            <w:tcW w:w="5596"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III. trieda + 200 % = (0,450 + 0,900)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1,350</w:t>
            </w:r>
          </w:p>
        </w:tc>
      </w:tr>
      <w:tr w:rsidR="00B93C55">
        <w:trPr>
          <w:trHeight w:val="283"/>
        </w:trPr>
        <w:tc>
          <w:tcPr>
            <w:tcW w:w="1701"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II. trieda</w:t>
            </w:r>
          </w:p>
        </w:tc>
        <w:tc>
          <w:tcPr>
            <w:tcW w:w="5596"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Aritmetický priemer I. a III. triedy</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0,900</w:t>
            </w:r>
          </w:p>
        </w:tc>
      </w:tr>
      <w:tr w:rsidR="00B93C55">
        <w:trPr>
          <w:trHeight w:val="283"/>
        </w:trPr>
        <w:tc>
          <w:tcPr>
            <w:tcW w:w="1701"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III. trieda</w:t>
            </w:r>
          </w:p>
        </w:tc>
        <w:tc>
          <w:tcPr>
            <w:tcW w:w="5596"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Priemerný koeficient</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r>
      <w:tr w:rsidR="00B93C55">
        <w:trPr>
          <w:trHeight w:val="283"/>
        </w:trPr>
        <w:tc>
          <w:tcPr>
            <w:tcW w:w="1701"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IV. trieda</w:t>
            </w:r>
          </w:p>
        </w:tc>
        <w:tc>
          <w:tcPr>
            <w:tcW w:w="5596"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Aritmetický priemer V. a III. triedy </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r>
      <w:tr w:rsidR="00B93C55">
        <w:trPr>
          <w:trHeight w:val="283"/>
        </w:trPr>
        <w:tc>
          <w:tcPr>
            <w:tcW w:w="1701"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 trieda</w:t>
            </w:r>
          </w:p>
        </w:tc>
        <w:tc>
          <w:tcPr>
            <w:tcW w:w="5596"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III. trieda - 90 % = (0,450 - 0,405)</w:t>
            </w:r>
          </w:p>
        </w:tc>
        <w:tc>
          <w:tcPr>
            <w:tcW w:w="2268"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0,045</w:t>
            </w:r>
          </w:p>
        </w:tc>
      </w:tr>
    </w:tbl>
    <w:p w:rsidR="00B93C55" w:rsidRDefault="00B93C55"/>
    <w:p w:rsidR="00B93C55" w:rsidRDefault="006E773F">
      <w:r>
        <w:rPr>
          <w:b/>
          <w:color w:val="000000"/>
        </w:rPr>
        <w:t>Výpočet koeficientu polohovej diferenciácie: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29"/>
        <w:gridCol w:w="850"/>
        <w:gridCol w:w="850"/>
        <w:gridCol w:w="1134"/>
        <w:gridCol w:w="1134"/>
      </w:tblGrid>
      <w:tr w:rsidR="00B93C55">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Číslo</w:t>
            </w:r>
          </w:p>
        </w:tc>
        <w:tc>
          <w:tcPr>
            <w:tcW w:w="50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0" w:type="dxa"/>
              <w:bottom w:w="0" w:type="dxa"/>
              <w:right w:w="40" w:type="dxa"/>
            </w:tcMar>
            <w:vAlign w:val="center"/>
          </w:tcPr>
          <w:p w:rsidR="00B93C55" w:rsidRDefault="006E773F">
            <w:pPr>
              <w:jc w:val="center"/>
            </w:pPr>
            <w:r>
              <w:rPr>
                <w:b/>
                <w:sz w:val="18"/>
              </w:rPr>
              <w:t>Popis/Zdôvodnenie</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Trieda</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k</w:t>
            </w:r>
            <w:r>
              <w:rPr>
                <w:b/>
                <w:color w:val="000000"/>
                <w:sz w:val="18"/>
                <w:vertAlign w:val="subscript"/>
              </w:rPr>
              <w:t>PDI</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Váha</w:t>
            </w:r>
            <w:r>
              <w:br/>
            </w:r>
            <w:r>
              <w:rPr>
                <w:b/>
                <w:color w:val="000000"/>
                <w:sz w:val="18"/>
              </w:rPr>
              <w:t>v</w:t>
            </w:r>
            <w:r>
              <w:rPr>
                <w:b/>
                <w:color w:val="000000"/>
                <w:sz w:val="18"/>
                <w:vertAlign w:val="subscript"/>
              </w:rPr>
              <w:t>I</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0" w:type="dxa"/>
              <w:bottom w:w="0" w:type="dxa"/>
              <w:right w:w="40" w:type="dxa"/>
            </w:tcMar>
            <w:vAlign w:val="center"/>
          </w:tcPr>
          <w:p w:rsidR="00B93C55" w:rsidRDefault="006E773F">
            <w:pPr>
              <w:jc w:val="center"/>
            </w:pPr>
            <w:r>
              <w:rPr>
                <w:b/>
                <w:sz w:val="18"/>
              </w:rPr>
              <w:t>Výsledok</w:t>
            </w:r>
            <w:r>
              <w:rPr>
                <w:b/>
                <w:sz w:val="18"/>
              </w:rPr>
              <w:br/>
              <w:t>k</w:t>
            </w:r>
            <w:r>
              <w:rPr>
                <w:b/>
                <w:sz w:val="18"/>
                <w:vertAlign w:val="subscript"/>
              </w:rPr>
              <w:t>PDI</w:t>
            </w:r>
            <w:r>
              <w:rPr>
                <w:b/>
                <w:sz w:val="18"/>
              </w:rPr>
              <w:t>*v</w:t>
            </w:r>
            <w:r>
              <w:rPr>
                <w:b/>
                <w:sz w:val="18"/>
                <w:vertAlign w:val="subscript"/>
              </w:rPr>
              <w:t>I</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Trh s nehnuteľnosťami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dopyt v porovnaní s ponukou je výrazne nižší</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0,045</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13</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0,59</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2</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Poloha nehnuteľnosti v danej obci - vzťah k centru obce</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časti obce nevhodné k bývaniu situované na okraji obce</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30</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7,44</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3</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 xml:space="preserve">Súčasný technický </w:t>
            </w:r>
            <w:r>
              <w:rPr>
                <w:b/>
                <w:color w:val="000000"/>
                <w:sz w:val="18"/>
              </w:rPr>
              <w:t>stav nehnuteľností</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nehnuteľnosť vyžaduje rozsiahlu opravu, rekonštrukciu</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8</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1,98</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4</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Prevládajúca zástavba  v okolí nehnuteľnosti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stredná výroba a sklady bez výrazne negatívnych vplyvov na okolie, susedstvo ciest I-IV tr. s kamiónovou a</w:t>
            </w:r>
            <w:r>
              <w:rPr>
                <w:color w:val="000000"/>
                <w:sz w:val="18"/>
              </w:rPr>
              <w:t xml:space="preserve"> nákladnou dopravou s pod.</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1,74</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5</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Príslušenstvo nehnuteľnosti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bez dopadu na cenu nehnuteľnosti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2,70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6</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Typ nehnuteľnosti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priaznivý typ - obchodný a prevádzkový objekt s parkoviskom</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9,00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7</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 xml:space="preserve">Pracovné možnosti obyvateľstva - miera nezamestnanosti      </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dostatočná ponuka pracovných možností v mieste, nezamestnanosť do 5 %</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1,350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9</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12,15</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8</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Skladba obyvateľstva v mieste stavby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priemerná hustota obyvateľstva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5,40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9</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Orientácia nehnuteľnosti k svetovým stranám</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orientácia hlavných miestností čiastočne vhodná a čiastočne nevhodná</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5</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2,25</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lastRenderedPageBreak/>
              <w:t>10</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Konfigurácia terénu</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rovinatý, alebo mierne svahovitý pozemok o sklone do 5%</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1,350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6</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8,10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11</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 xml:space="preserve">Pripravenosť </w:t>
            </w:r>
            <w:r>
              <w:rPr>
                <w:b/>
                <w:color w:val="000000"/>
                <w:sz w:val="18"/>
              </w:rPr>
              <w:t>inžinierskych sietí v blízkosti stavby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elektrická prípojka, vodovod, prípojka plynu, kanalizácia, telefón, spoločná anténa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6,30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12</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Doprava v okolí nehnuteľnosti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železnica, autobus a miestna doprava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6,30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13</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 xml:space="preserve">Občianska </w:t>
            </w:r>
            <w:r>
              <w:rPr>
                <w:b/>
                <w:color w:val="000000"/>
                <w:sz w:val="18"/>
              </w:rPr>
              <w:t>vybavenosť (úrady, školy, zdrav., obchody, služby, kultúra)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krajský úrad, súd, banka, daňový úrad, vysoká škola, nemocnica, divadlo, kompletná sieť obchodov a služieb</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1,350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13,50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14</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Prírodná lokalita v bezprostrednom okolí stavby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 xml:space="preserve">žiadne </w:t>
            </w:r>
            <w:r>
              <w:rPr>
                <w:color w:val="000000"/>
                <w:sz w:val="18"/>
              </w:rPr>
              <w:t>prírodné útvary v bezprostrednom okolí</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0,045</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8</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0,36</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15</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Kvalita životného prostredia v bezprostrednom okolí stavby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zvýšená hlučnosť a prašnosť od intenzívnej dopravy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9</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4,05</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16</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Možnosti zmeny v zástavbe - územný rozvoj, vplyv na nehnut.</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bez zmeny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8</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3,60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17</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Možnosti ďalšieho rozšírenia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rezerva plochy pre ďalšiu výstavbu až trojnásobok súčasnej zástavby</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7</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1,74</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18</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Dosahovanie výnosu z nehnuteľností</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bežný prenájom nehnuteľností</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III.</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0,450</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4</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1,80</w:t>
            </w: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19</w:t>
            </w:r>
          </w:p>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Názor znalca</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B93C55">
            <w:pPr>
              <w:jc w:val="center"/>
            </w:pP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567"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B93C55"/>
        </w:tc>
        <w:tc>
          <w:tcPr>
            <w:tcW w:w="5029" w:type="dxa"/>
            <w:tcBorders>
              <w:top w:val="single" w:sz="4" w:space="0" w:color="BFBFBF"/>
              <w:left w:val="single" w:sz="4" w:space="0" w:color="BFBFBF"/>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problematická nehnuteľnosť</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IV.</w:t>
            </w:r>
          </w:p>
        </w:tc>
        <w:tc>
          <w:tcPr>
            <w:tcW w:w="850"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0,248</w:t>
            </w:r>
          </w:p>
        </w:tc>
        <w:tc>
          <w:tcPr>
            <w:tcW w:w="1134"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20</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4,96</w:t>
            </w:r>
          </w:p>
        </w:tc>
      </w:tr>
      <w:tr w:rsidR="00B93C55">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B93C55"/>
        </w:tc>
        <w:tc>
          <w:tcPr>
            <w:tcW w:w="502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r>
              <w:rPr>
                <w:b/>
                <w:color w:val="000000"/>
                <w:sz w:val="18"/>
              </w:rPr>
              <w:t>Spolu</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B93C55">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B93C5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180</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right"/>
            </w:pPr>
            <w:r>
              <w:rPr>
                <w:b/>
                <w:color w:val="000000"/>
                <w:sz w:val="18"/>
              </w:rPr>
              <w:t>93,95</w:t>
            </w:r>
          </w:p>
        </w:tc>
      </w:tr>
    </w:tbl>
    <w:p w:rsidR="00B93C55" w:rsidRDefault="00B93C55"/>
    <w:p w:rsidR="00B93C55" w:rsidRDefault="00B93C55"/>
    <w:p w:rsidR="00B93C55" w:rsidRDefault="006E773F">
      <w:r>
        <w:rPr>
          <w:b/>
          <w:color w:val="000000"/>
        </w:rPr>
        <w:t>VŠEOBECNÁ HODNOTA STAVIEB</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895"/>
        <w:gridCol w:w="2268"/>
      </w:tblGrid>
      <w:tr w:rsidR="00B93C55">
        <w:trPr>
          <w:trHeight w:val="283"/>
        </w:trPr>
        <w:tc>
          <w:tcPr>
            <w:tcW w:w="3402"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Hodnota</w:t>
            </w:r>
          </w:p>
        </w:tc>
      </w:tr>
      <w:tr w:rsidR="00B93C55">
        <w:trPr>
          <w:trHeight w:val="283"/>
        </w:trPr>
        <w:tc>
          <w:tcPr>
            <w:tcW w:w="3402"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Koeficient polohovej diferenciácie</w:t>
            </w:r>
          </w:p>
        </w:tc>
        <w:tc>
          <w:tcPr>
            <w:tcW w:w="389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w:t>
            </w:r>
            <w:r>
              <w:rPr>
                <w:color w:val="000000"/>
                <w:sz w:val="18"/>
                <w:vertAlign w:val="subscript"/>
              </w:rPr>
              <w:t>PD</w:t>
            </w:r>
            <w:r>
              <w:rPr>
                <w:color w:val="000000"/>
                <w:sz w:val="18"/>
              </w:rPr>
              <w:t xml:space="preserve"> = 93,95/ 180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0,522</w:t>
            </w:r>
          </w:p>
        </w:tc>
      </w:tr>
      <w:tr w:rsidR="00B93C55">
        <w:trPr>
          <w:trHeight w:val="283"/>
        </w:trPr>
        <w:tc>
          <w:tcPr>
            <w:tcW w:w="3402"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Všeobecná hodnota</w:t>
            </w:r>
          </w:p>
        </w:tc>
        <w:tc>
          <w:tcPr>
            <w:tcW w:w="3895"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VŠH</w:t>
            </w:r>
            <w:r>
              <w:rPr>
                <w:color w:val="000000"/>
                <w:sz w:val="18"/>
                <w:vertAlign w:val="subscript"/>
              </w:rPr>
              <w:t>S</w:t>
            </w:r>
            <w:r>
              <w:rPr>
                <w:color w:val="000000"/>
                <w:sz w:val="18"/>
              </w:rPr>
              <w:t xml:space="preserve"> = TH * k</w:t>
            </w:r>
            <w:r>
              <w:rPr>
                <w:color w:val="000000"/>
                <w:sz w:val="18"/>
                <w:vertAlign w:val="subscript"/>
              </w:rPr>
              <w:t>PD</w:t>
            </w:r>
            <w:r>
              <w:rPr>
                <w:color w:val="000000"/>
                <w:sz w:val="18"/>
              </w:rPr>
              <w:t xml:space="preserve"> = 1 976 235,37 € * 0,522</w:t>
            </w:r>
          </w:p>
        </w:tc>
        <w:tc>
          <w:tcPr>
            <w:tcW w:w="2268" w:type="dxa"/>
            <w:tcBorders>
              <w:top w:val="single" w:sz="4" w:space="0" w:color="BFBFBF"/>
              <w:left w:val="single" w:sz="4" w:space="0" w:color="BFBFBF"/>
              <w:bottom w:val="single" w:sz="4" w:space="0" w:color="000000"/>
              <w:right w:val="single" w:sz="4" w:space="0" w:color="000000"/>
            </w:tcBorders>
            <w:shd w:val="clear" w:color="auto" w:fill="FFFFFF"/>
            <w:tcMar>
              <w:top w:w="0" w:type="dxa"/>
              <w:left w:w="100" w:type="dxa"/>
              <w:bottom w:w="0" w:type="dxa"/>
              <w:right w:w="40" w:type="dxa"/>
            </w:tcMar>
            <w:vAlign w:val="center"/>
          </w:tcPr>
          <w:p w:rsidR="00B93C55" w:rsidRDefault="006E773F">
            <w:pPr>
              <w:jc w:val="right"/>
            </w:pPr>
            <w:r>
              <w:rPr>
                <w:b/>
                <w:sz w:val="18"/>
              </w:rPr>
              <w:t>1</w:t>
            </w:r>
            <w:r>
              <w:rPr>
                <w:b/>
                <w:sz w:val="18"/>
              </w:rPr>
              <w:t xml:space="preserve"> 031 594,86 €</w:t>
            </w:r>
          </w:p>
        </w:tc>
      </w:tr>
    </w:tbl>
    <w:p w:rsidR="00B93C55" w:rsidRDefault="00B93C55"/>
    <w:p w:rsidR="00B93C55" w:rsidRDefault="006E773F">
      <w:pPr>
        <w:pStyle w:val="Nadpis4"/>
      </w:pPr>
      <w:r>
        <w:rPr>
          <w:color w:val="000000"/>
        </w:rPr>
        <w:t>3.2 POZEMKY</w:t>
      </w:r>
    </w:p>
    <w:p w:rsidR="00B93C55" w:rsidRDefault="006E773F">
      <w:pPr>
        <w:pStyle w:val="Nadpis5"/>
      </w:pPr>
      <w:r>
        <w:rPr>
          <w:i w:val="0"/>
          <w:color w:val="000000"/>
          <w:sz w:val="28"/>
        </w:rPr>
        <w:t xml:space="preserve">3.2.1 METÓDA POLOHOVEJ DIFERENCIÁCIE </w:t>
      </w:r>
    </w:p>
    <w:p w:rsidR="00B93C55" w:rsidRDefault="006E773F">
      <w:pPr>
        <w:pStyle w:val="Nadpis6"/>
      </w:pPr>
      <w:r>
        <w:rPr>
          <w:color w:val="000000"/>
        </w:rPr>
        <w:t>3.2.1.1 POZEMOK POLOHOVOU DIFERENCIÁCIOU</w:t>
      </w:r>
    </w:p>
    <w:p w:rsidR="00B93C55" w:rsidRDefault="00B93C55"/>
    <w:p w:rsidR="00B93C55" w:rsidRDefault="006E773F">
      <w:r>
        <w:rPr>
          <w:b/>
          <w:color w:val="000000"/>
        </w:rPr>
        <w:t>POPIS</w:t>
      </w:r>
    </w:p>
    <w:p w:rsidR="00B93C55" w:rsidRDefault="006E773F">
      <w:pPr>
        <w:pStyle w:val="Normal461"/>
        <w:rPr>
          <w:rFonts w:ascii="Cambria" w:hAnsi="Cambria"/>
          <w:szCs w:val="24"/>
        </w:rPr>
      </w:pPr>
      <w:r>
        <w:rPr>
          <w:rFonts w:ascii="Cambria" w:hAnsi="Cambria"/>
          <w:color w:val="000000"/>
          <w:szCs w:val="24"/>
        </w:rPr>
        <w:t xml:space="preserve">Pozemok je zastavaný administratívnou budovou. Trnava je krajským mestom. V mieste je možnosť napojenia na všetky inžinierske siete. </w:t>
      </w:r>
      <w:r>
        <w:rPr>
          <w:rFonts w:ascii="Cambria" w:hAnsi="Cambria"/>
          <w:color w:val="000000"/>
          <w:szCs w:val="24"/>
        </w:rPr>
        <w:t>pozemok sa nachádza v priemyselnej zóne.</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95"/>
        <w:gridCol w:w="1134"/>
        <w:gridCol w:w="1134"/>
        <w:gridCol w:w="1134"/>
        <w:gridCol w:w="1134"/>
      </w:tblGrid>
      <w:tr w:rsidR="00B93C55">
        <w:trPr>
          <w:trHeight w:val="283"/>
        </w:trPr>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Parcela</w:t>
            </w:r>
          </w:p>
        </w:tc>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Druh pozemku</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Vzorec</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Spolu výmera [m</w:t>
            </w:r>
            <w:r>
              <w:rPr>
                <w:b/>
                <w:sz w:val="18"/>
                <w:vertAlign w:val="superscript"/>
              </w:rPr>
              <w:t>2</w:t>
            </w:r>
            <w:r>
              <w:rPr>
                <w:b/>
                <w:sz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Podiel</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Výmera [m</w:t>
            </w:r>
            <w:r>
              <w:rPr>
                <w:b/>
                <w:sz w:val="18"/>
                <w:vertAlign w:val="superscript"/>
              </w:rPr>
              <w:t>2</w:t>
            </w:r>
            <w:r>
              <w:rPr>
                <w:b/>
                <w:sz w:val="18"/>
              </w:rPr>
              <w:t>]</w:t>
            </w:r>
          </w:p>
        </w:tc>
      </w:tr>
      <w:tr w:rsidR="00B93C55">
        <w:trPr>
          <w:trHeight w:val="283"/>
        </w:trPr>
        <w:tc>
          <w:tcPr>
            <w:tcW w:w="1134"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8522/21</w:t>
            </w:r>
          </w:p>
        </w:tc>
        <w:tc>
          <w:tcPr>
            <w:tcW w:w="3895"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zastavané plochy a nádvoria</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1311</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1311,00</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1/1</w:t>
            </w:r>
          </w:p>
        </w:tc>
        <w:tc>
          <w:tcPr>
            <w:tcW w:w="1134"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1311,00</w:t>
            </w:r>
          </w:p>
        </w:tc>
      </w:tr>
    </w:tbl>
    <w:p w:rsidR="00B93C55" w:rsidRDefault="00B93C55"/>
    <w:p w:rsidR="00B93C55" w:rsidRDefault="006E773F">
      <w:pPr>
        <w:tabs>
          <w:tab w:val="left" w:pos="4535"/>
        </w:tabs>
      </w:pPr>
      <w:r>
        <w:rPr>
          <w:b/>
          <w:color w:val="000000"/>
        </w:rPr>
        <w:t xml:space="preserve">Obec:   </w:t>
      </w:r>
      <w:r>
        <w:rPr>
          <w:rStyle w:val="Zvraznenie"/>
          <w:i w:val="0"/>
          <w:color w:val="000000"/>
        </w:rPr>
        <w:t xml:space="preserve"> </w:t>
      </w:r>
      <w:r>
        <w:rPr>
          <w:rStyle w:val="Zvraznenie"/>
          <w:i w:val="0"/>
          <w:color w:val="000000"/>
        </w:rPr>
        <w:tab/>
        <w:t>Trnava</w:t>
      </w:r>
      <w:r>
        <w:cr/>
      </w:r>
      <w:r>
        <w:rPr>
          <w:b/>
          <w:color w:val="000000"/>
        </w:rPr>
        <w:t xml:space="preserve">Východisková hodnota: </w:t>
      </w:r>
      <w:r>
        <w:rPr>
          <w:rStyle w:val="Zvraznenie"/>
          <w:i w:val="0"/>
          <w:color w:val="000000"/>
        </w:rPr>
        <w:tab/>
        <w:t>VH</w:t>
      </w:r>
      <w:r>
        <w:rPr>
          <w:rStyle w:val="Zvraznenie"/>
          <w:i w:val="0"/>
          <w:color w:val="000000"/>
          <w:vertAlign w:val="subscript"/>
        </w:rPr>
        <w:t>MJ</w:t>
      </w:r>
      <w:r>
        <w:rPr>
          <w:rStyle w:val="Zvraznenie"/>
          <w:i w:val="0"/>
          <w:color w:val="000000"/>
        </w:rPr>
        <w:t xml:space="preserve"> = 26,56 €/m</w:t>
      </w:r>
      <w:r>
        <w:rPr>
          <w:rStyle w:val="Zvraznenie"/>
          <w:i w:val="0"/>
          <w:color w:val="000000"/>
          <w:vertAlign w:val="superscript"/>
        </w:rPr>
        <w:t>2</w:t>
      </w:r>
    </w:p>
    <w:p w:rsidR="00B93C55" w:rsidRDefault="00B93C55"/>
    <w:p w:rsidR="006E773F" w:rsidRDefault="006E77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163"/>
        <w:gridCol w:w="1134"/>
      </w:tblGrid>
      <w:tr w:rsidR="00B93C55">
        <w:trPr>
          <w:trHeight w:val="283"/>
        </w:trPr>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lastRenderedPageBreak/>
              <w:t xml:space="preserve">Označenie a názov </w:t>
            </w:r>
            <w:r>
              <w:rPr>
                <w:b/>
                <w:sz w:val="18"/>
              </w:rPr>
              <w:t>koeficientu</w:t>
            </w:r>
          </w:p>
        </w:tc>
        <w:tc>
          <w:tcPr>
            <w:tcW w:w="616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Hodnotenie</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pPr>
              <w:jc w:val="center"/>
            </w:pPr>
            <w:r>
              <w:rPr>
                <w:b/>
                <w:sz w:val="18"/>
              </w:rPr>
              <w:t>Hodnota koeficientu</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S</w:t>
            </w:r>
            <w:r>
              <w:br/>
            </w:r>
            <w:r>
              <w:rPr>
                <w:color w:val="000000"/>
                <w:sz w:val="18"/>
              </w:rPr>
              <w:t>koeficient všeobecnej situácie</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4. centrá miest od 10 000 do 50 000 obyvateľov, obytné zóny miest nad 50 000 obyvateľov, obytné zóny samostatných obcí v dosahu miest nad 50 000 obyvateľov, prednostné oblasti vi</w:t>
            </w:r>
            <w:r>
              <w:rPr>
                <w:color w:val="000000"/>
                <w:sz w:val="18"/>
              </w:rPr>
              <w:t>lových alebo rodinných domov v centre i mimo centra mesta, oblasti rekreačných stavieb v dôležitých centrách turistického ruchu, priemyslové a poľnohospodárske oblasti miest nad 50 000 obyvateľov</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1,10</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V</w:t>
            </w:r>
            <w:r>
              <w:br/>
            </w:r>
            <w:r>
              <w:rPr>
                <w:color w:val="000000"/>
                <w:sz w:val="18"/>
              </w:rPr>
              <w:t>koeficient intenzity využitia</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5. - rodinné domy, </w:t>
            </w:r>
            <w:r>
              <w:rPr>
                <w:color w:val="000000"/>
                <w:sz w:val="18"/>
              </w:rPr>
              <w:t>bytové domy a ostatné stavby na bývanie so štandardným vybavením,</w:t>
            </w:r>
            <w:r>
              <w:br/>
            </w:r>
            <w:r>
              <w:rPr>
                <w:color w:val="000000"/>
                <w:sz w:val="18"/>
              </w:rPr>
              <w:t>- rekreačné stavby na individuálnu rekreáciu,</w:t>
            </w:r>
            <w:r>
              <w:br/>
            </w:r>
            <w:r>
              <w:rPr>
                <w:color w:val="000000"/>
                <w:sz w:val="18"/>
              </w:rPr>
              <w:t>- nebytové stavby pre priemysel, dopravu, školstvo, zdravotníctvo, šport so štandardným vybavením</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D</w:t>
            </w:r>
            <w:r>
              <w:br/>
            </w:r>
            <w:r>
              <w:rPr>
                <w:color w:val="000000"/>
                <w:sz w:val="18"/>
              </w:rPr>
              <w:t>koeficient dopravných vzťahov</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3. poze</w:t>
            </w:r>
            <w:r>
              <w:rPr>
                <w:color w:val="000000"/>
                <w:sz w:val="18"/>
              </w:rPr>
              <w:t>mky v samostatných obciach, odkiaľ sa možno dostať prostriedkom hromadnej dopravy alebo osobným motorovým vozidlom do centra mesta do 15 min. pri bežnej premávke, pozemky v mestách bez možnosti využitia mestskej hromadnej dopravy</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F</w:t>
            </w:r>
            <w:r>
              <w:br/>
            </w:r>
            <w:r>
              <w:rPr>
                <w:color w:val="000000"/>
                <w:sz w:val="18"/>
              </w:rPr>
              <w:t>koeficient funkčn</w:t>
            </w:r>
            <w:r>
              <w:rPr>
                <w:color w:val="000000"/>
                <w:sz w:val="18"/>
              </w:rPr>
              <w:t>ého využitia územia</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4. výrobné územia s prevahou plôch pre priemyselnú výrobu a sklady (priemyselná poloha), plochy určené pre verejné dopravné a technické vybavenie</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0,90</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I</w:t>
            </w:r>
            <w:r>
              <w:br/>
            </w:r>
            <w:r>
              <w:rPr>
                <w:color w:val="000000"/>
                <w:sz w:val="18"/>
              </w:rPr>
              <w:t>koeficient technickej infraštruktúry pozemku</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3. dobrá vybavenosť (možnosť </w:t>
            </w:r>
            <w:r>
              <w:rPr>
                <w:color w:val="000000"/>
                <w:sz w:val="18"/>
              </w:rPr>
              <w:t>napojenia najviac na tri druhy verejných sietí, napríklad miestne rozvody vody, elektriny, zemného plynu)</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1,20</w:t>
            </w:r>
          </w:p>
        </w:tc>
      </w:tr>
      <w:tr w:rsidR="00B93C55">
        <w:trPr>
          <w:trHeight w:val="283"/>
        </w:trPr>
        <w:tc>
          <w:tcPr>
            <w:tcW w:w="2268"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Z</w:t>
            </w:r>
            <w:r>
              <w:br/>
            </w:r>
            <w:r>
              <w:rPr>
                <w:color w:val="000000"/>
                <w:sz w:val="18"/>
              </w:rPr>
              <w:t>koeficient povyšujúcich faktorov</w:t>
            </w:r>
          </w:p>
        </w:tc>
        <w:tc>
          <w:tcPr>
            <w:tcW w:w="6163"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 xml:space="preserve">1. pozemky určené územným plánom na vyššie využitie, než na aké slúžia v súčasnosti (napríklad nezastavané </w:t>
            </w:r>
            <w:r>
              <w:rPr>
                <w:color w:val="000000"/>
                <w:sz w:val="18"/>
              </w:rPr>
              <w:t>stavebné pozemky, zmena funkcie zóny sídla a pod.)</w:t>
            </w:r>
          </w:p>
        </w:tc>
        <w:tc>
          <w:tcPr>
            <w:tcW w:w="1134"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2,50</w:t>
            </w:r>
          </w:p>
        </w:tc>
      </w:tr>
      <w:tr w:rsidR="00B93C55">
        <w:trPr>
          <w:trHeight w:val="283"/>
        </w:trPr>
        <w:tc>
          <w:tcPr>
            <w:tcW w:w="2268"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center"/>
            </w:pPr>
            <w:r>
              <w:rPr>
                <w:color w:val="000000"/>
                <w:sz w:val="18"/>
              </w:rPr>
              <w:t>k</w:t>
            </w:r>
            <w:r>
              <w:rPr>
                <w:color w:val="000000"/>
                <w:sz w:val="18"/>
                <w:vertAlign w:val="subscript"/>
              </w:rPr>
              <w:t>R</w:t>
            </w:r>
            <w:r>
              <w:br/>
            </w:r>
            <w:r>
              <w:rPr>
                <w:color w:val="000000"/>
                <w:sz w:val="18"/>
              </w:rPr>
              <w:t>koeficient redukujúcich faktorov</w:t>
            </w:r>
          </w:p>
        </w:tc>
        <w:tc>
          <w:tcPr>
            <w:tcW w:w="6163"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0. nevyskytuje sa</w:t>
            </w:r>
          </w:p>
        </w:tc>
        <w:tc>
          <w:tcPr>
            <w:tcW w:w="1134"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center"/>
            </w:pPr>
            <w:r>
              <w:rPr>
                <w:color w:val="000000"/>
                <w:sz w:val="18"/>
              </w:rPr>
              <w:t>1,00</w:t>
            </w:r>
          </w:p>
        </w:tc>
      </w:tr>
    </w:tbl>
    <w:p w:rsidR="00B93C55" w:rsidRDefault="00B93C55"/>
    <w:p w:rsidR="00B93C55" w:rsidRDefault="00B93C55"/>
    <w:p w:rsidR="00B93C55" w:rsidRDefault="006E773F">
      <w:r>
        <w:rPr>
          <w:b/>
          <w:color w:val="000000"/>
        </w:rPr>
        <w:t>VŠEOBECNÁ HODNOTA POZEMKU</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895"/>
        <w:gridCol w:w="2268"/>
      </w:tblGrid>
      <w:tr w:rsidR="00B93C55">
        <w:trPr>
          <w:trHeight w:val="283"/>
        </w:trPr>
        <w:tc>
          <w:tcPr>
            <w:tcW w:w="3402"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Výpočet</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Hodnota</w:t>
            </w:r>
          </w:p>
        </w:tc>
      </w:tr>
      <w:tr w:rsidR="00B93C55">
        <w:trPr>
          <w:trHeight w:val="283"/>
        </w:trPr>
        <w:tc>
          <w:tcPr>
            <w:tcW w:w="3402"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Koeficient polohovej diferenciácie</w:t>
            </w:r>
          </w:p>
        </w:tc>
        <w:tc>
          <w:tcPr>
            <w:tcW w:w="389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k</w:t>
            </w:r>
            <w:r>
              <w:rPr>
                <w:color w:val="000000"/>
                <w:sz w:val="18"/>
                <w:vertAlign w:val="subscript"/>
              </w:rPr>
              <w:t>PD</w:t>
            </w:r>
            <w:r>
              <w:rPr>
                <w:color w:val="000000"/>
                <w:sz w:val="18"/>
              </w:rPr>
              <w:t xml:space="preserve"> = 1,10 * 1,00 * 0,90 * 0,90 * 1,20 * 2,50 * 1,00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2,6730</w:t>
            </w:r>
          </w:p>
        </w:tc>
      </w:tr>
      <w:tr w:rsidR="00B93C55">
        <w:trPr>
          <w:trHeight w:val="283"/>
        </w:trPr>
        <w:tc>
          <w:tcPr>
            <w:tcW w:w="3402"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Jednotková hodnota pozemku</w:t>
            </w:r>
          </w:p>
        </w:tc>
        <w:tc>
          <w:tcPr>
            <w:tcW w:w="3895" w:type="dxa"/>
            <w:tcBorders>
              <w:top w:val="single" w:sz="4" w:space="0" w:color="BFBFBF"/>
              <w:left w:val="single" w:sz="4" w:space="0" w:color="BFBFBF"/>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VŠH</w:t>
            </w:r>
            <w:r>
              <w:rPr>
                <w:color w:val="000000"/>
                <w:sz w:val="18"/>
                <w:vertAlign w:val="subscript"/>
              </w:rPr>
              <w:t>MJ</w:t>
            </w:r>
            <w:r>
              <w:rPr>
                <w:color w:val="000000"/>
                <w:sz w:val="18"/>
              </w:rPr>
              <w:t xml:space="preserve"> = VH</w:t>
            </w:r>
            <w:r>
              <w:rPr>
                <w:color w:val="000000"/>
                <w:sz w:val="18"/>
                <w:vertAlign w:val="subscript"/>
              </w:rPr>
              <w:t>MJ</w:t>
            </w:r>
            <w:r>
              <w:rPr>
                <w:color w:val="000000"/>
                <w:sz w:val="18"/>
              </w:rPr>
              <w:t xml:space="preserve"> * k</w:t>
            </w:r>
            <w:r>
              <w:rPr>
                <w:color w:val="000000"/>
                <w:sz w:val="18"/>
                <w:vertAlign w:val="subscript"/>
              </w:rPr>
              <w:t>PD</w:t>
            </w:r>
            <w:r>
              <w:rPr>
                <w:color w:val="000000"/>
                <w:sz w:val="18"/>
              </w:rPr>
              <w:t xml:space="preserve"> = 26,56 €/m</w:t>
            </w:r>
            <w:r>
              <w:rPr>
                <w:color w:val="000000"/>
                <w:sz w:val="18"/>
                <w:vertAlign w:val="superscript"/>
              </w:rPr>
              <w:t>2</w:t>
            </w:r>
            <w:r>
              <w:rPr>
                <w:color w:val="000000"/>
                <w:sz w:val="18"/>
              </w:rPr>
              <w:t xml:space="preserve"> * 2,6730</w:t>
            </w:r>
          </w:p>
        </w:tc>
        <w:tc>
          <w:tcPr>
            <w:tcW w:w="2268"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70,99 €/m</w:t>
            </w:r>
            <w:r>
              <w:rPr>
                <w:color w:val="000000"/>
                <w:sz w:val="18"/>
                <w:vertAlign w:val="superscript"/>
              </w:rPr>
              <w:t>2</w:t>
            </w:r>
          </w:p>
        </w:tc>
      </w:tr>
      <w:tr w:rsidR="00B93C55">
        <w:trPr>
          <w:trHeight w:val="283"/>
        </w:trPr>
        <w:tc>
          <w:tcPr>
            <w:tcW w:w="3402"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Všeobecná hodnota pozemku</w:t>
            </w:r>
          </w:p>
        </w:tc>
        <w:tc>
          <w:tcPr>
            <w:tcW w:w="3895"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VŠH</w:t>
            </w:r>
            <w:r>
              <w:rPr>
                <w:color w:val="000000"/>
                <w:sz w:val="18"/>
                <w:vertAlign w:val="subscript"/>
              </w:rPr>
              <w:t>POZ</w:t>
            </w:r>
            <w:r>
              <w:rPr>
                <w:color w:val="000000"/>
                <w:sz w:val="18"/>
              </w:rPr>
              <w:t xml:space="preserve"> = M * VŠH</w:t>
            </w:r>
            <w:r>
              <w:rPr>
                <w:color w:val="000000"/>
                <w:sz w:val="18"/>
                <w:vertAlign w:val="subscript"/>
              </w:rPr>
              <w:t>MJ</w:t>
            </w:r>
            <w:r>
              <w:rPr>
                <w:color w:val="000000"/>
                <w:sz w:val="18"/>
              </w:rPr>
              <w:t xml:space="preserve"> = 1 311,00 m</w:t>
            </w:r>
            <w:r>
              <w:rPr>
                <w:color w:val="000000"/>
                <w:sz w:val="18"/>
                <w:vertAlign w:val="superscript"/>
              </w:rPr>
              <w:t>2</w:t>
            </w:r>
            <w:r>
              <w:rPr>
                <w:color w:val="000000"/>
                <w:sz w:val="18"/>
              </w:rPr>
              <w:t xml:space="preserve"> * 70,99 €/m</w:t>
            </w:r>
            <w:r>
              <w:rPr>
                <w:color w:val="000000"/>
                <w:sz w:val="18"/>
                <w:vertAlign w:val="superscript"/>
              </w:rPr>
              <w:t>2</w:t>
            </w:r>
          </w:p>
        </w:tc>
        <w:tc>
          <w:tcPr>
            <w:tcW w:w="2268" w:type="dxa"/>
            <w:tcBorders>
              <w:top w:val="single" w:sz="4" w:space="0" w:color="BFBFBF"/>
              <w:left w:val="single" w:sz="4" w:space="0" w:color="BFBFBF"/>
              <w:bottom w:val="single" w:sz="4" w:space="0" w:color="000000"/>
              <w:right w:val="single" w:sz="4" w:space="0" w:color="000000"/>
            </w:tcBorders>
            <w:shd w:val="clear" w:color="auto" w:fill="FFFFFF"/>
            <w:tcMar>
              <w:top w:w="0" w:type="dxa"/>
              <w:left w:w="100" w:type="dxa"/>
              <w:bottom w:w="0" w:type="dxa"/>
              <w:right w:w="40" w:type="dxa"/>
            </w:tcMar>
            <w:vAlign w:val="center"/>
          </w:tcPr>
          <w:p w:rsidR="00B93C55" w:rsidRDefault="006E773F">
            <w:pPr>
              <w:jc w:val="right"/>
            </w:pPr>
            <w:r>
              <w:rPr>
                <w:b/>
                <w:sz w:val="18"/>
              </w:rPr>
              <w:t>93 067,89 €</w:t>
            </w:r>
          </w:p>
        </w:tc>
      </w:tr>
    </w:tbl>
    <w:p w:rsidR="00B93C55" w:rsidRDefault="00B93C55"/>
    <w:p w:rsidR="00B93C55" w:rsidRDefault="00B93C55"/>
    <w:p w:rsidR="00B93C55" w:rsidRDefault="006E773F">
      <w:pPr>
        <w:pStyle w:val="Nadpis2"/>
      </w:pPr>
      <w:r>
        <w:rPr>
          <w:rFonts w:ascii="Cambria" w:hAnsi="Cambria" w:cs="Cambria"/>
          <w:b w:val="0"/>
          <w:i w:val="0"/>
          <w:color w:val="000000"/>
          <w:sz w:val="52"/>
        </w:rPr>
        <w:t>III. ZÁVER</w:t>
      </w:r>
    </w:p>
    <w:p w:rsidR="00B93C55" w:rsidRDefault="006E773F">
      <w:pPr>
        <w:pStyle w:val="Nadpis3"/>
      </w:pPr>
      <w:r>
        <w:rPr>
          <w:rFonts w:ascii="Cambria" w:hAnsi="Cambria" w:cs="Cambria"/>
          <w:color w:val="000000"/>
          <w:sz w:val="32"/>
        </w:rPr>
        <w:t>1. ZÁKLADNÉ ÚDAJE</w:t>
      </w:r>
    </w:p>
    <w:p w:rsidR="00B93C55" w:rsidRDefault="00B93C55"/>
    <w:p w:rsidR="00B93C55" w:rsidRDefault="006E773F">
      <w:r>
        <w:rPr>
          <w:b/>
          <w:color w:val="000000"/>
        </w:rPr>
        <w:t>Hlavné stavby:</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1134"/>
        <w:gridCol w:w="1701"/>
        <w:gridCol w:w="1701"/>
        <w:gridCol w:w="1701"/>
      </w:tblGrid>
      <w:tr w:rsidR="00B93C55">
        <w:trPr>
          <w:trHeight w:val="283"/>
        </w:trPr>
        <w:tc>
          <w:tcPr>
            <w:tcW w:w="3328"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JKSO</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OP (m3)</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ZP (m2)</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 xml:space="preserve">Počet </w:t>
            </w:r>
            <w:r>
              <w:rPr>
                <w:b/>
                <w:color w:val="000000"/>
                <w:sz w:val="18"/>
              </w:rPr>
              <w:t>podlaží</w:t>
            </w:r>
          </w:p>
        </w:tc>
      </w:tr>
      <w:tr w:rsidR="00B93C55">
        <w:trPr>
          <w:trHeight w:val="283"/>
        </w:trPr>
        <w:tc>
          <w:tcPr>
            <w:tcW w:w="3328"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Administratívna budova VVZ bez s.č. na p.č. 8522/21 k.ú. Trnava</w:t>
            </w:r>
          </w:p>
        </w:tc>
        <w:tc>
          <w:tcPr>
            <w:tcW w:w="1134"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801 61</w:t>
            </w:r>
          </w:p>
        </w:tc>
        <w:tc>
          <w:tcPr>
            <w:tcW w:w="1701"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32 328,32</w:t>
            </w:r>
          </w:p>
        </w:tc>
        <w:tc>
          <w:tcPr>
            <w:tcW w:w="1701"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898,60</w:t>
            </w:r>
          </w:p>
        </w:tc>
        <w:tc>
          <w:tcPr>
            <w:tcW w:w="1701"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10</w:t>
            </w:r>
          </w:p>
        </w:tc>
      </w:tr>
    </w:tbl>
    <w:p w:rsidR="00B93C55" w:rsidRDefault="00B93C55"/>
    <w:p w:rsidR="00B93C55" w:rsidRDefault="00B93C55"/>
    <w:p w:rsidR="00B93C55" w:rsidRDefault="006E773F">
      <w:r>
        <w:rPr>
          <w:b/>
          <w:color w:val="000000"/>
        </w:rPr>
        <w:t>Pozemky:</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1701"/>
        <w:gridCol w:w="3969"/>
      </w:tblGrid>
      <w:tr w:rsidR="00B93C55">
        <w:trPr>
          <w:trHeight w:val="283"/>
        </w:trPr>
        <w:tc>
          <w:tcPr>
            <w:tcW w:w="389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 pozemku</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Číslo parcely</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Výmera (m2)</w:t>
            </w:r>
          </w:p>
        </w:tc>
      </w:tr>
      <w:tr w:rsidR="00B93C55">
        <w:trPr>
          <w:trHeight w:val="283"/>
        </w:trPr>
        <w:tc>
          <w:tcPr>
            <w:tcW w:w="3895" w:type="dxa"/>
            <w:tcBorders>
              <w:top w:val="single" w:sz="4" w:space="0" w:color="BFBFBF"/>
              <w:left w:val="single" w:sz="4" w:space="0" w:color="000000"/>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r>
              <w:rPr>
                <w:color w:val="000000"/>
                <w:sz w:val="18"/>
              </w:rPr>
              <w:t>Pozemok</w:t>
            </w:r>
          </w:p>
        </w:tc>
        <w:tc>
          <w:tcPr>
            <w:tcW w:w="1701" w:type="dxa"/>
            <w:tcBorders>
              <w:top w:val="single" w:sz="4" w:space="0" w:color="BFBFBF"/>
              <w:left w:val="single" w:sz="4" w:space="0" w:color="BFBFBF"/>
              <w:bottom w:val="single" w:sz="4" w:space="0" w:color="000000"/>
              <w:right w:val="single" w:sz="4" w:space="0" w:color="BFBFBF"/>
            </w:tcBorders>
            <w:shd w:val="clear" w:color="auto" w:fill="FFFFFF"/>
            <w:tcMar>
              <w:top w:w="0" w:type="dxa"/>
              <w:left w:w="28" w:type="dxa"/>
              <w:bottom w:w="0" w:type="dxa"/>
              <w:right w:w="28" w:type="dxa"/>
            </w:tcMar>
            <w:vAlign w:val="center"/>
          </w:tcPr>
          <w:p w:rsidR="00B93C55" w:rsidRDefault="006E773F">
            <w:pPr>
              <w:jc w:val="right"/>
            </w:pPr>
            <w:r>
              <w:rPr>
                <w:color w:val="000000"/>
                <w:sz w:val="18"/>
              </w:rPr>
              <w:t>8522/21</w:t>
            </w:r>
          </w:p>
        </w:tc>
        <w:tc>
          <w:tcPr>
            <w:tcW w:w="3969" w:type="dxa"/>
            <w:tcBorders>
              <w:top w:val="single" w:sz="4" w:space="0" w:color="BFBFBF"/>
              <w:left w:val="single" w:sz="4" w:space="0" w:color="BFBFBF"/>
              <w:bottom w:val="single" w:sz="4" w:space="0" w:color="000000"/>
              <w:right w:val="single" w:sz="4" w:space="0" w:color="000000"/>
            </w:tcBorders>
            <w:shd w:val="clear" w:color="auto" w:fill="FFFFFF"/>
            <w:tcMar>
              <w:top w:w="0" w:type="dxa"/>
              <w:left w:w="28" w:type="dxa"/>
              <w:bottom w:w="0" w:type="dxa"/>
              <w:right w:w="28" w:type="dxa"/>
            </w:tcMar>
            <w:vAlign w:val="center"/>
          </w:tcPr>
          <w:p w:rsidR="00B93C55" w:rsidRDefault="006E773F">
            <w:pPr>
              <w:jc w:val="right"/>
            </w:pPr>
            <w:r>
              <w:rPr>
                <w:color w:val="000000"/>
                <w:sz w:val="18"/>
              </w:rPr>
              <w:t>1 311,00</w:t>
            </w:r>
          </w:p>
        </w:tc>
      </w:tr>
    </w:tbl>
    <w:p w:rsidR="00B93C55" w:rsidRDefault="00B93C55"/>
    <w:p w:rsidR="00B93C55" w:rsidRDefault="00B93C55"/>
    <w:p w:rsidR="00B93C55" w:rsidRDefault="006E773F">
      <w:pPr>
        <w:pStyle w:val="Nadpis3"/>
      </w:pPr>
      <w:r>
        <w:rPr>
          <w:rFonts w:ascii="Cambria" w:hAnsi="Cambria" w:cs="Cambria"/>
          <w:color w:val="000000"/>
          <w:sz w:val="32"/>
        </w:rPr>
        <w:lastRenderedPageBreak/>
        <w:t>2. OTÁZKY A ODPOVEDE</w:t>
      </w:r>
    </w:p>
    <w:p w:rsidR="00B93C55" w:rsidRDefault="006E773F">
      <w:pPr>
        <w:pStyle w:val="Normal462"/>
        <w:rPr>
          <w:rFonts w:ascii="Times New Roman" w:hAnsi="Times New Roman"/>
          <w:sz w:val="20"/>
          <w:szCs w:val="24"/>
        </w:rPr>
      </w:pPr>
      <w:r>
        <w:rPr>
          <w:rFonts w:ascii="Cambria" w:hAnsi="Cambria"/>
          <w:color w:val="000000"/>
          <w:sz w:val="20"/>
          <w:szCs w:val="24"/>
        </w:rPr>
        <w:t xml:space="preserve">Znaleckou úlohou bolo stanoviť všeobecnú hodnotu nehnuteľností vedených v </w:t>
      </w:r>
      <w:r>
        <w:rPr>
          <w:color w:val="000000"/>
          <w:szCs w:val="24"/>
        </w:rPr>
        <w:t>LV č. 6035  ako stavba -Administratívna budova VVZ , bez s.č. na p.č. 8522/21  a pozemok p.č. 8522/21 pre  k.ú. , obec a okres Trnava  pre  účel speňaženia majetku v konkurze.</w:t>
      </w:r>
    </w:p>
    <w:p w:rsidR="00B93C55" w:rsidRDefault="006E773F">
      <w:pPr>
        <w:pStyle w:val="Normal539"/>
        <w:rPr>
          <w:rFonts w:ascii="Cambria" w:hAnsi="Cambria"/>
          <w:sz w:val="20"/>
          <w:szCs w:val="24"/>
        </w:rPr>
      </w:pPr>
      <w:r>
        <w:rPr>
          <w:rFonts w:ascii="Cambria" w:hAnsi="Cambria"/>
          <w:color w:val="000000"/>
          <w:sz w:val="20"/>
          <w:szCs w:val="24"/>
        </w:rPr>
        <w:t>Všeobe</w:t>
      </w:r>
      <w:r>
        <w:rPr>
          <w:rFonts w:ascii="Cambria" w:hAnsi="Cambria"/>
          <w:color w:val="000000"/>
          <w:sz w:val="20"/>
          <w:szCs w:val="24"/>
        </w:rPr>
        <w:t>cná hodnota bola stanovená s využitím metodických postupov uvedených v prílohe č. 3 vyhlášky č. 492/2004 Z.z. o stanovení všeobecnej hodnoty majetku.</w:t>
      </w:r>
    </w:p>
    <w:p w:rsidR="00B93C55" w:rsidRDefault="00B93C55">
      <w:pPr>
        <w:pStyle w:val="Normal464"/>
        <w:rPr>
          <w:rFonts w:ascii="Cambria" w:hAnsi="Cambria"/>
          <w:sz w:val="20"/>
          <w:szCs w:val="24"/>
        </w:rPr>
      </w:pPr>
    </w:p>
    <w:p w:rsidR="00B93C55" w:rsidRDefault="006E773F">
      <w:pPr>
        <w:pStyle w:val="Nadpis3"/>
      </w:pPr>
      <w:r>
        <w:rPr>
          <w:rFonts w:ascii="Cambria" w:hAnsi="Cambria" w:cs="Cambria"/>
          <w:color w:val="000000"/>
          <w:sz w:val="32"/>
        </w:rPr>
        <w:t xml:space="preserve">3. REKAPITULÁCIA VŠEOBECNEJ HODNOTY </w:t>
      </w:r>
    </w:p>
    <w:p w:rsidR="00B93C55" w:rsidRDefault="00B93C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9"/>
        <w:gridCol w:w="2835"/>
      </w:tblGrid>
      <w:tr w:rsidR="00B93C55">
        <w:trPr>
          <w:trHeight w:val="283"/>
        </w:trPr>
        <w:tc>
          <w:tcPr>
            <w:tcW w:w="672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Názov</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center"/>
            </w:pPr>
            <w:r>
              <w:rPr>
                <w:b/>
                <w:color w:val="000000"/>
                <w:sz w:val="18"/>
              </w:rPr>
              <w:t>Všeobecná hodnota [€]</w:t>
            </w:r>
          </w:p>
        </w:tc>
      </w:tr>
      <w:tr w:rsidR="00B93C55">
        <w:trPr>
          <w:trHeight w:val="283"/>
        </w:trPr>
        <w:tc>
          <w:tcPr>
            <w:tcW w:w="6729"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Stavby</w:t>
            </w:r>
          </w:p>
        </w:tc>
        <w:tc>
          <w:tcPr>
            <w:tcW w:w="2835"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6729"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 xml:space="preserve">Administratívna budova VVZ </w:t>
            </w:r>
            <w:r>
              <w:rPr>
                <w:color w:val="000000"/>
                <w:sz w:val="18"/>
              </w:rPr>
              <w:t>bez s.č. na p.č. 8522/21 k.ú. Trnava</w:t>
            </w:r>
          </w:p>
        </w:tc>
        <w:tc>
          <w:tcPr>
            <w:tcW w:w="2835" w:type="dxa"/>
            <w:tcBorders>
              <w:top w:val="single" w:sz="4" w:space="0" w:color="BFBFBF"/>
              <w:left w:val="single" w:sz="4" w:space="0" w:color="BFBFBF"/>
              <w:bottom w:val="single" w:sz="4" w:space="0" w:color="BFBFBF"/>
              <w:right w:val="single" w:sz="4" w:space="0" w:color="000000"/>
            </w:tcBorders>
            <w:shd w:val="clear" w:color="auto" w:fill="FFFFFF"/>
            <w:tcMar>
              <w:top w:w="0" w:type="dxa"/>
              <w:left w:w="200" w:type="dxa"/>
              <w:bottom w:w="0" w:type="dxa"/>
              <w:right w:w="28" w:type="dxa"/>
            </w:tcMar>
            <w:vAlign w:val="center"/>
          </w:tcPr>
          <w:p w:rsidR="00B93C55" w:rsidRDefault="006E773F">
            <w:pPr>
              <w:jc w:val="right"/>
            </w:pPr>
            <w:r>
              <w:rPr>
                <w:color w:val="000000"/>
                <w:sz w:val="18"/>
              </w:rPr>
              <w:t>1 031 594,86</w:t>
            </w:r>
          </w:p>
        </w:tc>
      </w:tr>
      <w:tr w:rsidR="00B93C55">
        <w:trPr>
          <w:trHeight w:val="283"/>
        </w:trPr>
        <w:tc>
          <w:tcPr>
            <w:tcW w:w="6729" w:type="dxa"/>
            <w:tcBorders>
              <w:top w:val="single" w:sz="4" w:space="0" w:color="BFBFBF"/>
              <w:left w:val="single" w:sz="4" w:space="0" w:color="000000"/>
              <w:bottom w:val="single" w:sz="4" w:space="0" w:color="BFBFBF"/>
              <w:right w:val="single" w:sz="4" w:space="0" w:color="BFBFBF"/>
            </w:tcBorders>
            <w:shd w:val="clear" w:color="auto" w:fill="FFFFFF"/>
            <w:tcMar>
              <w:top w:w="0" w:type="dxa"/>
              <w:left w:w="28" w:type="dxa"/>
              <w:bottom w:w="0" w:type="dxa"/>
              <w:right w:w="28" w:type="dxa"/>
            </w:tcMar>
            <w:vAlign w:val="center"/>
          </w:tcPr>
          <w:p w:rsidR="00B93C55" w:rsidRDefault="006E773F">
            <w:r>
              <w:rPr>
                <w:b/>
                <w:color w:val="000000"/>
                <w:sz w:val="18"/>
              </w:rPr>
              <w:t>Pozemky</w:t>
            </w:r>
          </w:p>
        </w:tc>
        <w:tc>
          <w:tcPr>
            <w:tcW w:w="2835" w:type="dxa"/>
            <w:tcBorders>
              <w:top w:val="single" w:sz="4" w:space="0" w:color="BFBFBF"/>
              <w:left w:val="single" w:sz="4" w:space="0" w:color="BFBFBF"/>
              <w:bottom w:val="single" w:sz="4" w:space="0" w:color="BFBFBF"/>
              <w:right w:val="single" w:sz="4" w:space="0" w:color="000000"/>
            </w:tcBorders>
            <w:shd w:val="clear" w:color="auto" w:fill="FFFFFF"/>
            <w:tcMar>
              <w:top w:w="0" w:type="dxa"/>
              <w:left w:w="28" w:type="dxa"/>
              <w:bottom w:w="0" w:type="dxa"/>
              <w:right w:w="28" w:type="dxa"/>
            </w:tcMar>
            <w:vAlign w:val="center"/>
          </w:tcPr>
          <w:p w:rsidR="00B93C55" w:rsidRDefault="00B93C55">
            <w:pPr>
              <w:jc w:val="right"/>
            </w:pPr>
          </w:p>
        </w:tc>
      </w:tr>
      <w:tr w:rsidR="00B93C55">
        <w:trPr>
          <w:trHeight w:val="283"/>
        </w:trPr>
        <w:tc>
          <w:tcPr>
            <w:tcW w:w="6729" w:type="dxa"/>
            <w:tcBorders>
              <w:top w:val="single" w:sz="4" w:space="0" w:color="BFBFBF"/>
              <w:left w:val="single" w:sz="4" w:space="0" w:color="000000"/>
              <w:bottom w:val="single" w:sz="4" w:space="0" w:color="BFBFBF"/>
              <w:right w:val="single" w:sz="4" w:space="0" w:color="BFBFBF"/>
            </w:tcBorders>
            <w:shd w:val="clear" w:color="auto" w:fill="FFFFFF"/>
            <w:tcMar>
              <w:top w:w="0" w:type="dxa"/>
              <w:left w:w="200" w:type="dxa"/>
              <w:bottom w:w="0" w:type="dxa"/>
              <w:right w:w="28" w:type="dxa"/>
            </w:tcMar>
            <w:vAlign w:val="center"/>
          </w:tcPr>
          <w:p w:rsidR="00B93C55" w:rsidRDefault="006E773F">
            <w:r>
              <w:rPr>
                <w:color w:val="000000"/>
                <w:sz w:val="18"/>
              </w:rPr>
              <w:t xml:space="preserve"> Pozemok - parc. č. 8522/21 (1 311  m</w:t>
            </w:r>
            <w:r>
              <w:rPr>
                <w:color w:val="000000"/>
                <w:sz w:val="18"/>
                <w:vertAlign w:val="superscript"/>
              </w:rPr>
              <w:t>2</w:t>
            </w:r>
            <w:r>
              <w:rPr>
                <w:color w:val="000000"/>
                <w:sz w:val="18"/>
              </w:rPr>
              <w:t>)</w:t>
            </w:r>
          </w:p>
        </w:tc>
        <w:tc>
          <w:tcPr>
            <w:tcW w:w="2835" w:type="dxa"/>
            <w:tcBorders>
              <w:top w:val="single" w:sz="4" w:space="0" w:color="BFBFBF"/>
              <w:left w:val="single" w:sz="4" w:space="0" w:color="BFBFBF"/>
              <w:bottom w:val="single" w:sz="4" w:space="0" w:color="BFBFBF"/>
              <w:right w:val="single" w:sz="4" w:space="0" w:color="000000"/>
            </w:tcBorders>
            <w:shd w:val="clear" w:color="auto" w:fill="FFFFFF"/>
            <w:tcMar>
              <w:top w:w="0" w:type="dxa"/>
              <w:left w:w="200" w:type="dxa"/>
              <w:bottom w:w="0" w:type="dxa"/>
              <w:right w:w="28" w:type="dxa"/>
            </w:tcMar>
            <w:vAlign w:val="center"/>
          </w:tcPr>
          <w:p w:rsidR="00B93C55" w:rsidRDefault="006E773F">
            <w:pPr>
              <w:jc w:val="right"/>
            </w:pPr>
            <w:r>
              <w:rPr>
                <w:color w:val="000000"/>
                <w:sz w:val="18"/>
              </w:rPr>
              <w:t>93 067,89</w:t>
            </w:r>
          </w:p>
        </w:tc>
      </w:tr>
      <w:tr w:rsidR="00B93C55">
        <w:trPr>
          <w:trHeight w:val="283"/>
        </w:trPr>
        <w:tc>
          <w:tcPr>
            <w:tcW w:w="672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r>
              <w:rPr>
                <w:b/>
                <w:color w:val="000000"/>
                <w:sz w:val="18"/>
              </w:rPr>
              <w:t>Všeobecná hodnota celkom</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B93C55" w:rsidRDefault="006E773F">
            <w:pPr>
              <w:jc w:val="right"/>
            </w:pPr>
            <w:r>
              <w:rPr>
                <w:b/>
                <w:color w:val="000000"/>
                <w:sz w:val="18"/>
              </w:rPr>
              <w:t>1 124 662,75</w:t>
            </w:r>
          </w:p>
        </w:tc>
      </w:tr>
      <w:tr w:rsidR="00B93C55">
        <w:trPr>
          <w:trHeight w:val="283"/>
        </w:trPr>
        <w:tc>
          <w:tcPr>
            <w:tcW w:w="6729"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40" w:type="dxa"/>
            </w:tcMar>
            <w:vAlign w:val="center"/>
          </w:tcPr>
          <w:p w:rsidR="00B93C55" w:rsidRDefault="006E773F">
            <w:r>
              <w:rPr>
                <w:b/>
                <w:sz w:val="22"/>
              </w:rPr>
              <w:t>Všeobecná hodnota zaokrúhlene</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0" w:type="dxa"/>
              <w:bottom w:w="0" w:type="dxa"/>
              <w:right w:w="40" w:type="dxa"/>
            </w:tcMar>
            <w:vAlign w:val="center"/>
          </w:tcPr>
          <w:p w:rsidR="00B93C55" w:rsidRDefault="006E773F">
            <w:pPr>
              <w:jc w:val="right"/>
            </w:pPr>
            <w:r>
              <w:rPr>
                <w:b/>
                <w:sz w:val="22"/>
              </w:rPr>
              <w:t>1 120 000,00</w:t>
            </w:r>
          </w:p>
        </w:tc>
      </w:tr>
    </w:tbl>
    <w:p w:rsidR="00B93C55" w:rsidRDefault="00B93C55"/>
    <w:p w:rsidR="00B93C55" w:rsidRDefault="006E773F">
      <w:r>
        <w:rPr>
          <w:b/>
          <w:color w:val="000000"/>
        </w:rPr>
        <w:t>Slovom: Jedenmiliónstodvadsaťtisíc Eur</w:t>
      </w:r>
    </w:p>
    <w:p w:rsidR="00B93C55" w:rsidRDefault="00B93C55"/>
    <w:p w:rsidR="00B93C55" w:rsidRDefault="00B93C55"/>
    <w:p w:rsidR="00B93C55" w:rsidRDefault="006E773F">
      <w:pPr>
        <w:pStyle w:val="Nadpis3"/>
      </w:pPr>
      <w:r>
        <w:rPr>
          <w:rFonts w:ascii="Cambria" w:hAnsi="Cambria" w:cs="Cambria"/>
          <w:color w:val="000000"/>
          <w:sz w:val="32"/>
        </w:rPr>
        <w:t xml:space="preserve">4. MIMORIADNE </w:t>
      </w:r>
      <w:r>
        <w:rPr>
          <w:rFonts w:ascii="Cambria" w:hAnsi="Cambria" w:cs="Cambria"/>
          <w:color w:val="000000"/>
          <w:sz w:val="32"/>
        </w:rPr>
        <w:t>RIZIKÁ</w:t>
      </w:r>
    </w:p>
    <w:p w:rsidR="00B93C55" w:rsidRDefault="006E773F">
      <w:pPr>
        <w:pStyle w:val="Normal465"/>
        <w:rPr>
          <w:rFonts w:ascii="Cambria" w:hAnsi="Cambria"/>
          <w:sz w:val="20"/>
          <w:szCs w:val="24"/>
        </w:rPr>
      </w:pPr>
      <w:r>
        <w:rPr>
          <w:rFonts w:ascii="Cambria" w:hAnsi="Cambria"/>
          <w:color w:val="000000"/>
          <w:szCs w:val="24"/>
        </w:rPr>
        <w:t>Budova je roky nevyužívaná a potrebuje pre ďaľšie užívanie opravu.</w:t>
      </w:r>
    </w:p>
    <w:p w:rsidR="00B93C55" w:rsidRDefault="00B93C55"/>
    <w:p w:rsidR="00B93C55" w:rsidRDefault="00B93C55"/>
    <w:p w:rsidR="006E773F" w:rsidRDefault="006E773F"/>
    <w:p w:rsidR="006E773F" w:rsidRDefault="006E773F"/>
    <w:p w:rsidR="006E773F" w:rsidRDefault="006E773F"/>
    <w:p w:rsidR="006E773F" w:rsidRDefault="006E773F"/>
    <w:p w:rsidR="006E773F" w:rsidRDefault="006E773F"/>
    <w:p w:rsidR="006E773F" w:rsidRDefault="006E773F"/>
    <w:p w:rsidR="006E773F" w:rsidRDefault="006E773F"/>
    <w:p w:rsidR="006E773F" w:rsidRDefault="006E773F"/>
    <w:p w:rsidR="006E773F" w:rsidRDefault="006E773F"/>
    <w:p w:rsidR="006E773F" w:rsidRDefault="006E773F"/>
    <w:p w:rsidR="00B93C55" w:rsidRDefault="006E773F">
      <w:pPr>
        <w:tabs>
          <w:tab w:val="right" w:pos="9638"/>
        </w:tabs>
      </w:pPr>
      <w:r>
        <w:rPr>
          <w:rStyle w:val="Zvraznenie"/>
          <w:i w:val="0"/>
          <w:color w:val="000000"/>
        </w:rPr>
        <w:t>V Senici   dňa 24.2.2019</w:t>
      </w:r>
      <w:r>
        <w:rPr>
          <w:rStyle w:val="Zvraznenie"/>
          <w:i w:val="0"/>
          <w:color w:val="000000"/>
        </w:rPr>
        <w:tab/>
        <w:t>Ing. Ján Piskla</w:t>
      </w:r>
    </w:p>
    <w:p w:rsidR="00B93C55" w:rsidRDefault="00B93C55"/>
    <w:p w:rsidR="00B93C55" w:rsidRDefault="00B93C55"/>
    <w:p w:rsidR="00B93C55" w:rsidRDefault="006E773F">
      <w:pPr>
        <w:pStyle w:val="Nadpis2"/>
      </w:pPr>
      <w:r>
        <w:br w:type="page"/>
      </w:r>
      <w:r>
        <w:rPr>
          <w:rFonts w:ascii="Cambria" w:hAnsi="Cambria" w:cs="Cambria"/>
          <w:b w:val="0"/>
          <w:i w:val="0"/>
          <w:color w:val="000000"/>
          <w:sz w:val="52"/>
        </w:rPr>
        <w:lastRenderedPageBreak/>
        <w:t>IV. PRÍLOHY</w:t>
      </w:r>
    </w:p>
    <w:p w:rsidR="00B93C55" w:rsidRDefault="00B93C55"/>
    <w:p w:rsidR="00B93C55" w:rsidRDefault="00B93C55"/>
    <w:p w:rsidR="00B93C55" w:rsidRDefault="006E773F">
      <w:pPr>
        <w:pStyle w:val="Normal466"/>
        <w:jc w:val="both"/>
        <w:rPr>
          <w:rFonts w:ascii="Cambria" w:hAnsi="Cambria"/>
          <w:color w:val="000000"/>
          <w:sz w:val="20"/>
          <w:szCs w:val="24"/>
        </w:rPr>
      </w:pPr>
      <w:r>
        <w:rPr>
          <w:rFonts w:ascii="Cambria" w:hAnsi="Cambria"/>
          <w:color w:val="000000"/>
          <w:sz w:val="20"/>
          <w:szCs w:val="24"/>
        </w:rPr>
        <w:t xml:space="preserve">Výpis z katastra nehnuteľností, z listu vlastníctva č.  6035. k. ú.Trnava zo dňa 24.2.2019, vytvorený cez katastrálny </w:t>
      </w:r>
      <w:r>
        <w:rPr>
          <w:rFonts w:ascii="Cambria" w:hAnsi="Cambria"/>
          <w:color w:val="000000"/>
          <w:sz w:val="20"/>
          <w:szCs w:val="24"/>
        </w:rPr>
        <w:t>portál</w:t>
      </w:r>
    </w:p>
    <w:p w:rsidR="00B93C55" w:rsidRDefault="006E773F">
      <w:pPr>
        <w:pStyle w:val="Normal467"/>
        <w:jc w:val="both"/>
        <w:rPr>
          <w:rFonts w:ascii="Cambria" w:hAnsi="Cambria"/>
          <w:color w:val="000000"/>
          <w:sz w:val="20"/>
          <w:szCs w:val="24"/>
        </w:rPr>
      </w:pPr>
      <w:r>
        <w:rPr>
          <w:rFonts w:ascii="Cambria" w:hAnsi="Cambria"/>
          <w:color w:val="000000"/>
          <w:sz w:val="20"/>
          <w:szCs w:val="24"/>
        </w:rPr>
        <w:t>Informatívna kópia z katastrálnej mapy na pozemok parc. CKN č.8522/21  k. ú.Trnava zo dňa 24.2.2019, vytvorená cez katastrálny portál</w:t>
      </w:r>
    </w:p>
    <w:p w:rsidR="00B93C55" w:rsidRDefault="006E773F">
      <w:pPr>
        <w:pStyle w:val="Normal468"/>
        <w:rPr>
          <w:rFonts w:ascii="Cambria" w:hAnsi="Cambria"/>
          <w:color w:val="000000"/>
          <w:sz w:val="20"/>
          <w:szCs w:val="24"/>
        </w:rPr>
      </w:pPr>
      <w:r>
        <w:rPr>
          <w:rFonts w:ascii="Cambria" w:hAnsi="Cambria"/>
          <w:color w:val="000000"/>
          <w:sz w:val="20"/>
          <w:szCs w:val="24"/>
        </w:rPr>
        <w:t>Kolaudačné rozhodnutie zn.výst.4458/80/KL z 13.11.1980</w:t>
      </w:r>
    </w:p>
    <w:p w:rsidR="00B93C55" w:rsidRDefault="00B93C55">
      <w:pPr>
        <w:pStyle w:val="Normal470"/>
        <w:rPr>
          <w:rFonts w:ascii="Cambria" w:hAnsi="Cambria"/>
          <w:color w:val="000000"/>
          <w:sz w:val="20"/>
          <w:szCs w:val="24"/>
        </w:rPr>
      </w:pPr>
      <w:bookmarkStart w:id="0" w:name="_GoBack"/>
      <w:bookmarkEnd w:id="0"/>
    </w:p>
    <w:p w:rsidR="00B93C55" w:rsidRDefault="006E773F">
      <w:pPr>
        <w:pStyle w:val="Normal471"/>
        <w:rPr>
          <w:rFonts w:ascii="Cambria" w:hAnsi="Cambria"/>
          <w:sz w:val="20"/>
          <w:szCs w:val="24"/>
        </w:rPr>
      </w:pPr>
      <w:r>
        <w:rPr>
          <w:rFonts w:ascii="Cambria" w:hAnsi="Cambria"/>
          <w:color w:val="000000"/>
          <w:szCs w:val="24"/>
        </w:rPr>
        <w:t>Prílohy sú v znaleckom posudku č.8/2013.</w:t>
      </w:r>
    </w:p>
    <w:p w:rsidR="00B93C55" w:rsidRDefault="006E773F">
      <w:pPr>
        <w:pStyle w:val="Normal472"/>
        <w:rPr>
          <w:rFonts w:ascii="Cambria" w:hAnsi="Cambria"/>
          <w:sz w:val="20"/>
          <w:szCs w:val="24"/>
        </w:rPr>
      </w:pPr>
      <w:r>
        <w:rPr>
          <w:rFonts w:ascii="Cambria" w:hAnsi="Cambria"/>
          <w:color w:val="000000"/>
          <w:szCs w:val="24"/>
        </w:rPr>
        <w:t>Príloha č. 2-  je zviazaná so znaleckým posudkom č. 54/2008 vypracovaným v minulosti pre toho istého objednávateľa a bola priložená v doskách ku každému posudku po jednom a obsahovala /z dôvodu rozsahu PD/:</w:t>
      </w:r>
    </w:p>
    <w:p w:rsidR="00B93C55" w:rsidRDefault="006E773F">
      <w:pPr>
        <w:pStyle w:val="Normal473"/>
        <w:rPr>
          <w:rFonts w:ascii="Cambria" w:hAnsi="Cambria"/>
          <w:sz w:val="20"/>
          <w:szCs w:val="24"/>
        </w:rPr>
      </w:pPr>
      <w:r>
        <w:rPr>
          <w:rFonts w:ascii="Cambria" w:hAnsi="Cambria"/>
          <w:color w:val="000000"/>
          <w:szCs w:val="24"/>
        </w:rPr>
        <w:t>Proje</w:t>
      </w:r>
      <w:r>
        <w:rPr>
          <w:rFonts w:ascii="Cambria" w:hAnsi="Cambria"/>
          <w:color w:val="000000"/>
          <w:szCs w:val="24"/>
        </w:rPr>
        <w:t>ktovú dokumentáciu:</w:t>
      </w:r>
    </w:p>
    <w:p w:rsidR="00B93C55" w:rsidRDefault="006E773F">
      <w:pPr>
        <w:pStyle w:val="Normal474"/>
        <w:rPr>
          <w:rFonts w:ascii="Cambria" w:hAnsi="Cambria"/>
          <w:sz w:val="20"/>
          <w:szCs w:val="24"/>
        </w:rPr>
      </w:pPr>
      <w:r>
        <w:rPr>
          <w:rFonts w:ascii="Cambria" w:hAnsi="Cambria"/>
          <w:color w:val="000000"/>
          <w:szCs w:val="24"/>
        </w:rPr>
        <w:t>Výkres č.1: Pôdorys suterénu</w:t>
      </w:r>
    </w:p>
    <w:p w:rsidR="00B93C55" w:rsidRDefault="006E773F">
      <w:pPr>
        <w:pStyle w:val="Normal475"/>
        <w:rPr>
          <w:rFonts w:ascii="Cambria" w:hAnsi="Cambria"/>
          <w:sz w:val="20"/>
          <w:szCs w:val="24"/>
        </w:rPr>
      </w:pPr>
      <w:r>
        <w:rPr>
          <w:rFonts w:ascii="Cambria" w:hAnsi="Cambria"/>
          <w:color w:val="000000"/>
          <w:szCs w:val="24"/>
        </w:rPr>
        <w:t>Výkres č.2: Pôdorys prízemia</w:t>
      </w:r>
    </w:p>
    <w:p w:rsidR="00B93C55" w:rsidRDefault="006E773F">
      <w:pPr>
        <w:pStyle w:val="Normal476"/>
        <w:rPr>
          <w:rFonts w:ascii="Cambria" w:hAnsi="Cambria"/>
          <w:sz w:val="20"/>
          <w:szCs w:val="24"/>
        </w:rPr>
      </w:pPr>
      <w:r>
        <w:rPr>
          <w:rFonts w:ascii="Cambria" w:hAnsi="Cambria"/>
          <w:color w:val="000000"/>
          <w:szCs w:val="24"/>
        </w:rPr>
        <w:t>Výkres č.3: Pôdorys I.poschodia</w:t>
      </w:r>
    </w:p>
    <w:p w:rsidR="00B93C55" w:rsidRDefault="006E773F">
      <w:pPr>
        <w:pStyle w:val="Normal477"/>
        <w:rPr>
          <w:rFonts w:ascii="Cambria" w:hAnsi="Cambria"/>
          <w:sz w:val="20"/>
          <w:szCs w:val="24"/>
        </w:rPr>
      </w:pPr>
      <w:r>
        <w:rPr>
          <w:rFonts w:ascii="Cambria" w:hAnsi="Cambria"/>
          <w:color w:val="000000"/>
          <w:szCs w:val="24"/>
        </w:rPr>
        <w:t>Výkres č.4: Pôdorys II.poschodia- nedodaný</w:t>
      </w:r>
    </w:p>
    <w:p w:rsidR="00B93C55" w:rsidRDefault="006E773F">
      <w:pPr>
        <w:pStyle w:val="Normal478"/>
        <w:rPr>
          <w:rFonts w:ascii="Cambria" w:hAnsi="Cambria"/>
          <w:sz w:val="20"/>
          <w:szCs w:val="24"/>
        </w:rPr>
      </w:pPr>
      <w:r>
        <w:rPr>
          <w:rFonts w:ascii="Cambria" w:hAnsi="Cambria"/>
          <w:color w:val="000000"/>
          <w:szCs w:val="24"/>
        </w:rPr>
        <w:t>Výkres č.5: Pôdorys III.poschodia</w:t>
      </w:r>
    </w:p>
    <w:p w:rsidR="00B93C55" w:rsidRDefault="006E773F">
      <w:pPr>
        <w:pStyle w:val="Normal479"/>
        <w:rPr>
          <w:rFonts w:ascii="Cambria" w:hAnsi="Cambria"/>
          <w:sz w:val="20"/>
          <w:szCs w:val="24"/>
        </w:rPr>
      </w:pPr>
      <w:r>
        <w:rPr>
          <w:rFonts w:ascii="Cambria" w:hAnsi="Cambria"/>
          <w:color w:val="000000"/>
          <w:szCs w:val="24"/>
        </w:rPr>
        <w:t>Výkres č.6: Pôdorys IV.poschodia</w:t>
      </w:r>
    </w:p>
    <w:p w:rsidR="00B93C55" w:rsidRDefault="006E773F">
      <w:pPr>
        <w:pStyle w:val="Normal480"/>
        <w:rPr>
          <w:rFonts w:ascii="Cambria" w:hAnsi="Cambria"/>
          <w:sz w:val="20"/>
          <w:szCs w:val="24"/>
        </w:rPr>
      </w:pPr>
      <w:r>
        <w:rPr>
          <w:rFonts w:ascii="Cambria" w:hAnsi="Cambria"/>
          <w:color w:val="000000"/>
          <w:szCs w:val="24"/>
        </w:rPr>
        <w:t>Výkres č.7: Pôdorys V.poschodia</w:t>
      </w:r>
    </w:p>
    <w:p w:rsidR="00B93C55" w:rsidRDefault="006E773F">
      <w:pPr>
        <w:pStyle w:val="Normal481"/>
        <w:rPr>
          <w:rFonts w:ascii="Cambria" w:hAnsi="Cambria"/>
          <w:sz w:val="20"/>
          <w:szCs w:val="24"/>
        </w:rPr>
      </w:pPr>
      <w:r>
        <w:rPr>
          <w:rFonts w:ascii="Cambria" w:hAnsi="Cambria"/>
          <w:color w:val="000000"/>
          <w:szCs w:val="24"/>
        </w:rPr>
        <w:t>Výkres č.8: Pôdorys VI.poschodia</w:t>
      </w:r>
    </w:p>
    <w:p w:rsidR="00B93C55" w:rsidRDefault="006E773F">
      <w:pPr>
        <w:pStyle w:val="Normal482"/>
        <w:rPr>
          <w:rFonts w:ascii="Cambria" w:hAnsi="Cambria"/>
          <w:sz w:val="20"/>
          <w:szCs w:val="24"/>
        </w:rPr>
      </w:pPr>
      <w:r>
        <w:rPr>
          <w:rFonts w:ascii="Cambria" w:hAnsi="Cambria"/>
          <w:color w:val="000000"/>
          <w:szCs w:val="24"/>
        </w:rPr>
        <w:t>Výkres č.9: Pôdorys VII.poschodia</w:t>
      </w:r>
    </w:p>
    <w:p w:rsidR="00B93C55" w:rsidRDefault="006E773F">
      <w:pPr>
        <w:pStyle w:val="Normal483"/>
        <w:rPr>
          <w:rFonts w:ascii="Cambria" w:hAnsi="Cambria"/>
          <w:sz w:val="20"/>
          <w:szCs w:val="24"/>
        </w:rPr>
      </w:pPr>
      <w:r>
        <w:rPr>
          <w:rFonts w:ascii="Cambria" w:hAnsi="Cambria"/>
          <w:color w:val="000000"/>
          <w:szCs w:val="24"/>
        </w:rPr>
        <w:t>Výkres č.10: Pôdorys VIII.poschodia</w:t>
      </w:r>
    </w:p>
    <w:p w:rsidR="00B93C55" w:rsidRDefault="00B93C55">
      <w:pPr>
        <w:pStyle w:val="Normal484"/>
        <w:rPr>
          <w:rFonts w:ascii="Cambria" w:hAnsi="Cambria"/>
          <w:sz w:val="20"/>
          <w:szCs w:val="24"/>
        </w:rPr>
      </w:pPr>
    </w:p>
    <w:p w:rsidR="00B93C55" w:rsidRDefault="00B93C55">
      <w:pPr>
        <w:pStyle w:val="Normal485"/>
        <w:rPr>
          <w:rFonts w:ascii="Cambria" w:hAnsi="Cambria"/>
          <w:sz w:val="20"/>
          <w:szCs w:val="24"/>
        </w:rPr>
        <w:sectPr w:rsidR="00B93C55">
          <w:headerReference w:type="default" r:id="rId15"/>
          <w:footerReference w:type="default" r:id="rId16"/>
          <w:type w:val="continuous"/>
          <w:pgSz w:w="11906" w:h="16838"/>
          <w:pgMar w:top="1417" w:right="1134" w:bottom="1417" w:left="1134" w:header="708" w:footer="708" w:gutter="0"/>
          <w:cols w:space="708"/>
          <w:titlePg/>
          <w:docGrid w:linePitch="360"/>
        </w:sectPr>
      </w:pPr>
    </w:p>
    <w:p w:rsidR="00B93C55" w:rsidRDefault="00B93C55">
      <w:pPr>
        <w:pStyle w:val="Normal485"/>
        <w:rPr>
          <w:rFonts w:ascii="Cambria" w:hAnsi="Cambria"/>
          <w:sz w:val="20"/>
          <w:szCs w:val="24"/>
        </w:rPr>
      </w:pPr>
    </w:p>
    <w:p w:rsidR="00B93C55" w:rsidRDefault="006E773F">
      <w:pPr>
        <w:pStyle w:val="Nadpis2"/>
      </w:pPr>
      <w:r>
        <w:br w:type="page"/>
      </w:r>
      <w:r>
        <w:rPr>
          <w:rFonts w:ascii="Cambria" w:hAnsi="Cambria" w:cs="Cambria"/>
          <w:b w:val="0"/>
          <w:i w:val="0"/>
          <w:color w:val="000000"/>
          <w:sz w:val="52"/>
        </w:rPr>
        <w:lastRenderedPageBreak/>
        <w:t>V. ZNALECKÁ DOLOŽKA</w:t>
      </w:r>
    </w:p>
    <w:p w:rsidR="00B93C55" w:rsidRDefault="006E773F">
      <w:r>
        <w:rPr>
          <w:rStyle w:val="Zvraznenie"/>
          <w:i w:val="0"/>
          <w:color w:val="000000"/>
        </w:rPr>
        <w:t xml:space="preserve"> </w:t>
      </w:r>
    </w:p>
    <w:p w:rsidR="00B93C55" w:rsidRDefault="00B93C55"/>
    <w:p w:rsidR="00B93C55" w:rsidRDefault="006E773F">
      <w:pPr>
        <w:pStyle w:val="Normlnywebov"/>
        <w:spacing w:after="100"/>
        <w:jc w:val="both"/>
        <w:rPr>
          <w:rFonts w:ascii="Cambria" w:hAnsi="Cambria"/>
          <w:szCs w:val="24"/>
        </w:rPr>
      </w:pPr>
      <w:r>
        <w:rPr>
          <w:rFonts w:ascii="Cambria" w:hAnsi="Cambria"/>
          <w:color w:val="000000"/>
          <w:szCs w:val="24"/>
        </w:rPr>
        <w:t xml:space="preserve">Znalecký posudok/znalecký úkon som   znalec zapísaný v zozname znalcov, tlmočníkov a prekladateľov, ktorý vedie Ministerstvo spravodlivosti Slovenskej republiky, v odbore </w:t>
      </w:r>
      <w:r>
        <w:rPr>
          <w:rFonts w:ascii="Cambria" w:hAnsi="Cambria"/>
          <w:color w:val="000000"/>
          <w:sz w:val="24"/>
          <w:szCs w:val="24"/>
        </w:rPr>
        <w:t xml:space="preserve">37 00 00 Stavebníctvo, odvetvie: 37 01 00 Pozemné stavby, 37 10 02 Oceňovanie nehnuteľností </w:t>
      </w:r>
      <w:r>
        <w:rPr>
          <w:rFonts w:ascii="Cambria" w:hAnsi="Cambria"/>
          <w:color w:val="000000"/>
          <w:szCs w:val="24"/>
        </w:rPr>
        <w:t xml:space="preserve">, pod evidenčným číslom </w:t>
      </w:r>
      <w:r>
        <w:rPr>
          <w:rFonts w:ascii="Cambria" w:hAnsi="Cambria"/>
          <w:color w:val="000000"/>
          <w:sz w:val="24"/>
          <w:szCs w:val="24"/>
        </w:rPr>
        <w:t>912744.</w:t>
      </w:r>
    </w:p>
    <w:p w:rsidR="00B93C55" w:rsidRDefault="006E773F">
      <w:pPr>
        <w:pStyle w:val="NormalWeb0"/>
        <w:spacing w:after="100"/>
        <w:rPr>
          <w:rFonts w:ascii="Cambria" w:hAnsi="Cambria"/>
          <w:szCs w:val="24"/>
        </w:rPr>
      </w:pPr>
      <w:r>
        <w:rPr>
          <w:rFonts w:ascii="Cambria" w:hAnsi="Cambria"/>
          <w:color w:val="000000"/>
          <w:szCs w:val="24"/>
        </w:rPr>
        <w:t>Znalecký posudok  je zapísaný v denníku pod číslom 8/2019.</w:t>
      </w:r>
    </w:p>
    <w:p w:rsidR="00B93C55" w:rsidRDefault="006E773F">
      <w:pPr>
        <w:pStyle w:val="NormalWeb1"/>
        <w:spacing w:after="100"/>
        <w:rPr>
          <w:rFonts w:ascii="Cambria" w:hAnsi="Cambria"/>
          <w:szCs w:val="24"/>
        </w:rPr>
      </w:pPr>
      <w:r>
        <w:rPr>
          <w:rFonts w:ascii="Cambria" w:hAnsi="Cambria"/>
          <w:color w:val="000000"/>
          <w:szCs w:val="24"/>
        </w:rPr>
        <w:t>Zároveň vyhlasujem, že som si vedomý následkov vedome nepravdivého znalec</w:t>
      </w:r>
      <w:r>
        <w:rPr>
          <w:rFonts w:ascii="Cambria" w:hAnsi="Cambria"/>
          <w:color w:val="000000"/>
          <w:szCs w:val="24"/>
        </w:rPr>
        <w:t>kého posudku.</w:t>
      </w:r>
    </w:p>
    <w:p w:rsidR="00B93C55" w:rsidRDefault="006E773F">
      <w:r>
        <w:rPr>
          <w:rStyle w:val="Zvraznenie"/>
          <w:u w:val="single"/>
        </w:rPr>
        <w:t xml:space="preserve"> </w:t>
      </w:r>
    </w:p>
    <w:p w:rsidR="00B93C55" w:rsidRDefault="00B93C55"/>
    <w:p w:rsidR="00B93C55" w:rsidRDefault="00B93C55"/>
    <w:sectPr w:rsidR="00B93C55">
      <w:headerReference w:type="default" r:id="rId17"/>
      <w:footerReference w:type="default" r:id="rId18"/>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773F">
      <w:r>
        <w:separator/>
      </w:r>
    </w:p>
  </w:endnote>
  <w:endnote w:type="continuationSeparator" w:id="0">
    <w:p w:rsidR="00000000" w:rsidRDefault="006E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5" w:rsidRDefault="006E773F">
    <w:pPr>
      <w:pStyle w:val="Normal491"/>
      <w:jc w:val="center"/>
      <w:rPr>
        <w:sz w:val="24"/>
        <w:szCs w:val="24"/>
      </w:rPr>
    </w:pPr>
    <w:r>
      <w:rPr>
        <w:rFonts w:ascii="Cambria" w:hAnsi="Cambria"/>
        <w:color w:val="000000"/>
        <w:szCs w:val="24"/>
      </w:rPr>
      <w:t xml:space="preserve">Strana </w:t>
    </w:r>
    <w:r>
      <w:rPr>
        <w:rFonts w:ascii="Cambria" w:hAnsi="Cambria"/>
        <w:color w:val="000000"/>
        <w:szCs w:val="24"/>
      </w:rPr>
      <w:fldChar w:fldCharType="begin"/>
    </w:r>
    <w:r>
      <w:rPr>
        <w:rFonts w:ascii="Cambria" w:hAnsi="Cambria"/>
        <w:color w:val="000000"/>
        <w:szCs w:val="24"/>
      </w:rPr>
      <w:instrText>PAGE</w:instrText>
    </w:r>
    <w:r>
      <w:rPr>
        <w:rFonts w:ascii="Cambria" w:hAnsi="Cambria"/>
        <w:color w:val="000000"/>
        <w:szCs w:val="24"/>
      </w:rPr>
      <w:fldChar w:fldCharType="separate"/>
    </w:r>
    <w:r>
      <w:rPr>
        <w:rFonts w:ascii="Cambria" w:hAnsi="Cambria"/>
        <w:noProof/>
        <w:color w:val="000000"/>
        <w:szCs w:val="24"/>
      </w:rPr>
      <w:t>18</w:t>
    </w:r>
    <w:r>
      <w:rPr>
        <w:rFonts w:ascii="Cambria" w:hAnsi="Cambria"/>
        <w:color w:val="00000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5" w:rsidRDefault="006E773F">
    <w:pPr>
      <w:pStyle w:val="Normal493"/>
      <w:rPr>
        <w:rFonts w:ascii="Microsoft Sans Serif" w:hAnsi="Microsoft Sans Serif"/>
        <w:sz w:val="16"/>
        <w:szCs w:val="24"/>
      </w:rPr>
    </w:pPr>
    <w:r>
      <w:rPr>
        <w:rFonts w:ascii="Microsoft Sans Serif" w:hAnsi="Microsoft Sans Serif"/>
        <w:color w:val="000000"/>
        <w:sz w:val="16"/>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773F">
      <w:r>
        <w:separator/>
      </w:r>
    </w:p>
  </w:footnote>
  <w:footnote w:type="continuationSeparator" w:id="0">
    <w:p w:rsidR="00000000" w:rsidRDefault="006E7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5" w:rsidRDefault="006E773F">
    <w:pPr>
      <w:pStyle w:val="Normal00"/>
      <w:tabs>
        <w:tab w:val="right" w:pos="9564"/>
      </w:tabs>
      <w:rPr>
        <w:szCs w:val="24"/>
      </w:rPr>
    </w:pPr>
    <w:r>
      <w:rPr>
        <w:rStyle w:val="Emphasis1"/>
        <w:color w:val="000000"/>
        <w:szCs w:val="24"/>
        <w:u w:val="single"/>
      </w:rPr>
      <w:t>Znalec: Ing. Ján Piskla</w:t>
    </w:r>
    <w:r>
      <w:rPr>
        <w:rStyle w:val="Emphasis1"/>
        <w:color w:val="000000"/>
        <w:szCs w:val="24"/>
        <w:u w:val="single"/>
      </w:rPr>
      <w:tab/>
      <w:t>číslo posudku: 8 /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55" w:rsidRDefault="006E773F">
    <w:pPr>
      <w:pStyle w:val="Normal01"/>
      <w:tabs>
        <w:tab w:val="right" w:pos="9564"/>
      </w:tabs>
      <w:rPr>
        <w:szCs w:val="24"/>
      </w:rPr>
    </w:pPr>
    <w:r>
      <w:rPr>
        <w:rStyle w:val="Emphasis2"/>
        <w:color w:val="000000"/>
        <w:szCs w:val="24"/>
        <w:u w:val="single"/>
      </w:rPr>
      <w:t>Znalec: Ing. Ján Piskla</w:t>
    </w:r>
    <w:r>
      <w:rPr>
        <w:rStyle w:val="Emphasis2"/>
        <w:color w:val="000000"/>
        <w:szCs w:val="24"/>
        <w:u w:val="single"/>
      </w:rPr>
      <w:tab/>
      <w:t>číslo posudku: 8 /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A5AA1B6E">
      <w:start w:val="1"/>
      <w:numFmt w:val="bullet"/>
      <w:lvlText w:val="·"/>
      <w:lvlJc w:val="left"/>
      <w:pPr>
        <w:ind w:left="1068" w:hanging="360"/>
      </w:pPr>
      <w:rPr>
        <w:rFonts w:ascii="Symbol" w:hAnsi="Symbol"/>
        <w:color w:val="000000"/>
        <w:sz w:val="22"/>
      </w:rPr>
    </w:lvl>
    <w:lvl w:ilvl="1" w:tplc="8C9246A4">
      <w:start w:val="1"/>
      <w:numFmt w:val="bullet"/>
      <w:lvlRestart w:val="0"/>
      <w:lvlText w:val="o"/>
      <w:lvlJc w:val="left"/>
      <w:pPr>
        <w:ind w:left="1788" w:hanging="360"/>
      </w:pPr>
      <w:rPr>
        <w:rFonts w:ascii="Courier New" w:hAnsi="Courier New"/>
        <w:color w:val="000000"/>
        <w:sz w:val="22"/>
      </w:rPr>
    </w:lvl>
    <w:lvl w:ilvl="2" w:tplc="5204F62C">
      <w:start w:val="1"/>
      <w:numFmt w:val="bullet"/>
      <w:lvlRestart w:val="0"/>
      <w:lvlText w:val="§"/>
      <w:lvlJc w:val="left"/>
      <w:pPr>
        <w:ind w:left="2508" w:hanging="360"/>
      </w:pPr>
      <w:rPr>
        <w:rFonts w:ascii="Wingdings" w:hAnsi="Wingdings"/>
        <w:color w:val="000000"/>
        <w:sz w:val="22"/>
      </w:rPr>
    </w:lvl>
    <w:lvl w:ilvl="3" w:tplc="C19CFCA0">
      <w:start w:val="1"/>
      <w:numFmt w:val="bullet"/>
      <w:lvlRestart w:val="0"/>
      <w:lvlText w:val="·"/>
      <w:lvlJc w:val="left"/>
      <w:pPr>
        <w:ind w:left="3228" w:hanging="360"/>
      </w:pPr>
      <w:rPr>
        <w:rFonts w:ascii="Symbol" w:hAnsi="Symbol"/>
        <w:color w:val="000000"/>
        <w:sz w:val="22"/>
      </w:rPr>
    </w:lvl>
    <w:lvl w:ilvl="4" w:tplc="3ACC1C20">
      <w:start w:val="1"/>
      <w:numFmt w:val="bullet"/>
      <w:lvlRestart w:val="0"/>
      <w:lvlText w:val="o"/>
      <w:lvlJc w:val="left"/>
      <w:pPr>
        <w:ind w:left="3948" w:hanging="360"/>
      </w:pPr>
      <w:rPr>
        <w:rFonts w:ascii="Courier New" w:hAnsi="Courier New"/>
        <w:color w:val="000000"/>
        <w:sz w:val="22"/>
      </w:rPr>
    </w:lvl>
    <w:lvl w:ilvl="5" w:tplc="73309466">
      <w:start w:val="1"/>
      <w:numFmt w:val="bullet"/>
      <w:lvlRestart w:val="0"/>
      <w:lvlText w:val="§"/>
      <w:lvlJc w:val="left"/>
      <w:pPr>
        <w:ind w:left="4668" w:hanging="360"/>
      </w:pPr>
      <w:rPr>
        <w:rFonts w:ascii="Wingdings" w:hAnsi="Wingdings"/>
        <w:color w:val="000000"/>
        <w:sz w:val="22"/>
      </w:rPr>
    </w:lvl>
    <w:lvl w:ilvl="6" w:tplc="72E09252">
      <w:start w:val="1"/>
      <w:numFmt w:val="bullet"/>
      <w:lvlRestart w:val="0"/>
      <w:lvlText w:val="·"/>
      <w:lvlJc w:val="left"/>
      <w:pPr>
        <w:ind w:left="5388" w:hanging="360"/>
      </w:pPr>
      <w:rPr>
        <w:rFonts w:ascii="Symbol" w:hAnsi="Symbol"/>
        <w:color w:val="000000"/>
        <w:sz w:val="22"/>
      </w:rPr>
    </w:lvl>
    <w:lvl w:ilvl="7" w:tplc="D138FFE8">
      <w:start w:val="1"/>
      <w:numFmt w:val="bullet"/>
      <w:lvlRestart w:val="0"/>
      <w:lvlText w:val="o"/>
      <w:lvlJc w:val="left"/>
      <w:pPr>
        <w:ind w:left="6108" w:hanging="360"/>
      </w:pPr>
      <w:rPr>
        <w:rFonts w:ascii="Courier New" w:hAnsi="Courier New"/>
        <w:color w:val="000000"/>
        <w:sz w:val="22"/>
      </w:rPr>
    </w:lvl>
    <w:lvl w:ilvl="8" w:tplc="F8BA88AC">
      <w:start w:val="1"/>
      <w:numFmt w:val="bullet"/>
      <w:lvlRestart w:val="0"/>
      <w:lvlText w:val="§"/>
      <w:lvlJc w:val="left"/>
      <w:pPr>
        <w:ind w:left="6828" w:hanging="360"/>
      </w:pPr>
      <w:rPr>
        <w:rFonts w:ascii="Wingdings" w:hAnsi="Wingdings"/>
        <w:color w:val="000000"/>
        <w:sz w:val="22"/>
      </w:rPr>
    </w:lvl>
  </w:abstractNum>
  <w:abstractNum w:abstractNumId="1">
    <w:nsid w:val="00000002"/>
    <w:multiLevelType w:val="hybridMultilevel"/>
    <w:tmpl w:val="FFFFFFFF"/>
    <w:lvl w:ilvl="0" w:tplc="0CCA12DE">
      <w:start w:val="1"/>
      <w:numFmt w:val="bullet"/>
      <w:lvlText w:val="·"/>
      <w:lvlJc w:val="left"/>
      <w:pPr>
        <w:ind w:left="1068" w:hanging="360"/>
      </w:pPr>
      <w:rPr>
        <w:rFonts w:ascii="Symbol" w:hAnsi="Symbol"/>
        <w:color w:val="000000"/>
        <w:sz w:val="22"/>
      </w:rPr>
    </w:lvl>
    <w:lvl w:ilvl="1" w:tplc="1A3A699C">
      <w:start w:val="1"/>
      <w:numFmt w:val="bullet"/>
      <w:lvlRestart w:val="0"/>
      <w:lvlText w:val="o"/>
      <w:lvlJc w:val="left"/>
      <w:pPr>
        <w:ind w:left="1788" w:hanging="360"/>
      </w:pPr>
      <w:rPr>
        <w:rFonts w:ascii="Courier New" w:hAnsi="Courier New"/>
        <w:color w:val="000000"/>
        <w:sz w:val="22"/>
      </w:rPr>
    </w:lvl>
    <w:lvl w:ilvl="2" w:tplc="071AD0AC">
      <w:start w:val="1"/>
      <w:numFmt w:val="bullet"/>
      <w:lvlRestart w:val="0"/>
      <w:lvlText w:val="§"/>
      <w:lvlJc w:val="left"/>
      <w:pPr>
        <w:ind w:left="2508" w:hanging="360"/>
      </w:pPr>
      <w:rPr>
        <w:rFonts w:ascii="Wingdings" w:hAnsi="Wingdings"/>
        <w:color w:val="000000"/>
        <w:sz w:val="22"/>
      </w:rPr>
    </w:lvl>
    <w:lvl w:ilvl="3" w:tplc="CF325466">
      <w:start w:val="1"/>
      <w:numFmt w:val="bullet"/>
      <w:lvlRestart w:val="0"/>
      <w:lvlText w:val="·"/>
      <w:lvlJc w:val="left"/>
      <w:pPr>
        <w:ind w:left="3228" w:hanging="360"/>
      </w:pPr>
      <w:rPr>
        <w:rFonts w:ascii="Symbol" w:hAnsi="Symbol"/>
        <w:color w:val="000000"/>
        <w:sz w:val="22"/>
      </w:rPr>
    </w:lvl>
    <w:lvl w:ilvl="4" w:tplc="688E6E36">
      <w:start w:val="1"/>
      <w:numFmt w:val="bullet"/>
      <w:lvlRestart w:val="0"/>
      <w:lvlText w:val="o"/>
      <w:lvlJc w:val="left"/>
      <w:pPr>
        <w:ind w:left="3948" w:hanging="360"/>
      </w:pPr>
      <w:rPr>
        <w:rFonts w:ascii="Courier New" w:hAnsi="Courier New"/>
        <w:color w:val="000000"/>
        <w:sz w:val="22"/>
      </w:rPr>
    </w:lvl>
    <w:lvl w:ilvl="5" w:tplc="7DDE2C04">
      <w:start w:val="1"/>
      <w:numFmt w:val="bullet"/>
      <w:lvlRestart w:val="0"/>
      <w:lvlText w:val="§"/>
      <w:lvlJc w:val="left"/>
      <w:pPr>
        <w:ind w:left="4668" w:hanging="360"/>
      </w:pPr>
      <w:rPr>
        <w:rFonts w:ascii="Wingdings" w:hAnsi="Wingdings"/>
        <w:color w:val="000000"/>
        <w:sz w:val="22"/>
      </w:rPr>
    </w:lvl>
    <w:lvl w:ilvl="6" w:tplc="10E801B2">
      <w:start w:val="1"/>
      <w:numFmt w:val="bullet"/>
      <w:lvlRestart w:val="0"/>
      <w:lvlText w:val="·"/>
      <w:lvlJc w:val="left"/>
      <w:pPr>
        <w:ind w:left="5388" w:hanging="360"/>
      </w:pPr>
      <w:rPr>
        <w:rFonts w:ascii="Symbol" w:hAnsi="Symbol"/>
        <w:color w:val="000000"/>
        <w:sz w:val="22"/>
      </w:rPr>
    </w:lvl>
    <w:lvl w:ilvl="7" w:tplc="89446838">
      <w:start w:val="1"/>
      <w:numFmt w:val="bullet"/>
      <w:lvlRestart w:val="0"/>
      <w:lvlText w:val="o"/>
      <w:lvlJc w:val="left"/>
      <w:pPr>
        <w:ind w:left="6108" w:hanging="360"/>
      </w:pPr>
      <w:rPr>
        <w:rFonts w:ascii="Courier New" w:hAnsi="Courier New"/>
        <w:color w:val="000000"/>
        <w:sz w:val="22"/>
      </w:rPr>
    </w:lvl>
    <w:lvl w:ilvl="8" w:tplc="B60C82AA">
      <w:start w:val="1"/>
      <w:numFmt w:val="bullet"/>
      <w:lvlRestart w:val="0"/>
      <w:lvlText w:val="§"/>
      <w:lvlJc w:val="left"/>
      <w:pPr>
        <w:ind w:left="6828" w:hanging="360"/>
      </w:pPr>
      <w:rPr>
        <w:rFonts w:ascii="Wingdings" w:hAnsi="Wingdings"/>
        <w:color w:val="000000"/>
        <w:sz w:val="22"/>
      </w:rPr>
    </w:lvl>
  </w:abstractNum>
  <w:abstractNum w:abstractNumId="2">
    <w:nsid w:val="00000003"/>
    <w:multiLevelType w:val="hybridMultilevel"/>
    <w:tmpl w:val="FFFFFFFF"/>
    <w:lvl w:ilvl="0" w:tplc="F6442736">
      <w:start w:val="1"/>
      <w:numFmt w:val="bullet"/>
      <w:lvlText w:val="·"/>
      <w:lvlJc w:val="left"/>
      <w:pPr>
        <w:ind w:left="1068" w:hanging="360"/>
      </w:pPr>
      <w:rPr>
        <w:rFonts w:ascii="Symbol" w:hAnsi="Symbol"/>
        <w:color w:val="000000"/>
        <w:sz w:val="22"/>
      </w:rPr>
    </w:lvl>
    <w:lvl w:ilvl="1" w:tplc="A56A6740">
      <w:start w:val="1"/>
      <w:numFmt w:val="bullet"/>
      <w:lvlRestart w:val="0"/>
      <w:lvlText w:val="o"/>
      <w:lvlJc w:val="left"/>
      <w:pPr>
        <w:ind w:left="1788" w:hanging="360"/>
      </w:pPr>
      <w:rPr>
        <w:rFonts w:ascii="Courier New" w:hAnsi="Courier New"/>
        <w:color w:val="000000"/>
        <w:sz w:val="22"/>
      </w:rPr>
    </w:lvl>
    <w:lvl w:ilvl="2" w:tplc="7892E9B2">
      <w:start w:val="1"/>
      <w:numFmt w:val="bullet"/>
      <w:lvlRestart w:val="0"/>
      <w:lvlText w:val="§"/>
      <w:lvlJc w:val="left"/>
      <w:pPr>
        <w:ind w:left="2508" w:hanging="360"/>
      </w:pPr>
      <w:rPr>
        <w:rFonts w:ascii="Wingdings" w:hAnsi="Wingdings"/>
        <w:color w:val="000000"/>
        <w:sz w:val="22"/>
      </w:rPr>
    </w:lvl>
    <w:lvl w:ilvl="3" w:tplc="DD3AA1BE">
      <w:start w:val="1"/>
      <w:numFmt w:val="bullet"/>
      <w:lvlRestart w:val="0"/>
      <w:lvlText w:val="·"/>
      <w:lvlJc w:val="left"/>
      <w:pPr>
        <w:ind w:left="3228" w:hanging="360"/>
      </w:pPr>
      <w:rPr>
        <w:rFonts w:ascii="Symbol" w:hAnsi="Symbol"/>
        <w:color w:val="000000"/>
        <w:sz w:val="22"/>
      </w:rPr>
    </w:lvl>
    <w:lvl w:ilvl="4" w:tplc="5DA60252">
      <w:start w:val="1"/>
      <w:numFmt w:val="bullet"/>
      <w:lvlRestart w:val="0"/>
      <w:lvlText w:val="o"/>
      <w:lvlJc w:val="left"/>
      <w:pPr>
        <w:ind w:left="3948" w:hanging="360"/>
      </w:pPr>
      <w:rPr>
        <w:rFonts w:ascii="Courier New" w:hAnsi="Courier New"/>
        <w:color w:val="000000"/>
        <w:sz w:val="22"/>
      </w:rPr>
    </w:lvl>
    <w:lvl w:ilvl="5" w:tplc="8612FA72">
      <w:start w:val="1"/>
      <w:numFmt w:val="bullet"/>
      <w:lvlRestart w:val="0"/>
      <w:lvlText w:val="§"/>
      <w:lvlJc w:val="left"/>
      <w:pPr>
        <w:ind w:left="4668" w:hanging="360"/>
      </w:pPr>
      <w:rPr>
        <w:rFonts w:ascii="Wingdings" w:hAnsi="Wingdings"/>
        <w:color w:val="000000"/>
        <w:sz w:val="22"/>
      </w:rPr>
    </w:lvl>
    <w:lvl w:ilvl="6" w:tplc="789A1368">
      <w:start w:val="1"/>
      <w:numFmt w:val="bullet"/>
      <w:lvlRestart w:val="0"/>
      <w:lvlText w:val="·"/>
      <w:lvlJc w:val="left"/>
      <w:pPr>
        <w:ind w:left="5388" w:hanging="360"/>
      </w:pPr>
      <w:rPr>
        <w:rFonts w:ascii="Symbol" w:hAnsi="Symbol"/>
        <w:color w:val="000000"/>
        <w:sz w:val="22"/>
      </w:rPr>
    </w:lvl>
    <w:lvl w:ilvl="7" w:tplc="EC503A8A">
      <w:start w:val="1"/>
      <w:numFmt w:val="bullet"/>
      <w:lvlRestart w:val="0"/>
      <w:lvlText w:val="o"/>
      <w:lvlJc w:val="left"/>
      <w:pPr>
        <w:ind w:left="6108" w:hanging="360"/>
      </w:pPr>
      <w:rPr>
        <w:rFonts w:ascii="Courier New" w:hAnsi="Courier New"/>
        <w:color w:val="000000"/>
        <w:sz w:val="22"/>
      </w:rPr>
    </w:lvl>
    <w:lvl w:ilvl="8" w:tplc="097678D0">
      <w:start w:val="1"/>
      <w:numFmt w:val="bullet"/>
      <w:lvlRestart w:val="0"/>
      <w:lvlText w:val="§"/>
      <w:lvlJc w:val="left"/>
      <w:pPr>
        <w:ind w:left="6828" w:hanging="360"/>
      </w:pPr>
      <w:rPr>
        <w:rFonts w:ascii="Wingdings" w:hAnsi="Wingdings"/>
        <w:color w:val="000000"/>
        <w:sz w:val="22"/>
      </w:rPr>
    </w:lvl>
  </w:abstractNum>
  <w:abstractNum w:abstractNumId="3">
    <w:nsid w:val="00000004"/>
    <w:multiLevelType w:val="hybridMultilevel"/>
    <w:tmpl w:val="FFFFFFFF"/>
    <w:lvl w:ilvl="0" w:tplc="C9F0B96A">
      <w:start w:val="1"/>
      <w:numFmt w:val="bullet"/>
      <w:lvlText w:val="·"/>
      <w:lvlJc w:val="left"/>
      <w:pPr>
        <w:ind w:left="1068" w:hanging="360"/>
      </w:pPr>
      <w:rPr>
        <w:rFonts w:ascii="Symbol" w:hAnsi="Symbol"/>
        <w:color w:val="000000"/>
        <w:sz w:val="22"/>
      </w:rPr>
    </w:lvl>
    <w:lvl w:ilvl="1" w:tplc="96FE12C8">
      <w:start w:val="1"/>
      <w:numFmt w:val="bullet"/>
      <w:lvlRestart w:val="0"/>
      <w:lvlText w:val="o"/>
      <w:lvlJc w:val="left"/>
      <w:pPr>
        <w:ind w:left="1788" w:hanging="360"/>
      </w:pPr>
      <w:rPr>
        <w:rFonts w:ascii="Courier New" w:hAnsi="Courier New"/>
        <w:color w:val="000000"/>
        <w:sz w:val="22"/>
      </w:rPr>
    </w:lvl>
    <w:lvl w:ilvl="2" w:tplc="E4DEA778">
      <w:start w:val="1"/>
      <w:numFmt w:val="bullet"/>
      <w:lvlRestart w:val="0"/>
      <w:lvlText w:val="§"/>
      <w:lvlJc w:val="left"/>
      <w:pPr>
        <w:ind w:left="2508" w:hanging="360"/>
      </w:pPr>
      <w:rPr>
        <w:rFonts w:ascii="Wingdings" w:hAnsi="Wingdings"/>
        <w:color w:val="000000"/>
        <w:sz w:val="22"/>
      </w:rPr>
    </w:lvl>
    <w:lvl w:ilvl="3" w:tplc="47E6D2AC">
      <w:start w:val="1"/>
      <w:numFmt w:val="bullet"/>
      <w:lvlRestart w:val="0"/>
      <w:lvlText w:val="·"/>
      <w:lvlJc w:val="left"/>
      <w:pPr>
        <w:ind w:left="3228" w:hanging="360"/>
      </w:pPr>
      <w:rPr>
        <w:rFonts w:ascii="Symbol" w:hAnsi="Symbol"/>
        <w:color w:val="000000"/>
        <w:sz w:val="22"/>
      </w:rPr>
    </w:lvl>
    <w:lvl w:ilvl="4" w:tplc="91C6E598">
      <w:start w:val="1"/>
      <w:numFmt w:val="bullet"/>
      <w:lvlRestart w:val="0"/>
      <w:lvlText w:val="o"/>
      <w:lvlJc w:val="left"/>
      <w:pPr>
        <w:ind w:left="3948" w:hanging="360"/>
      </w:pPr>
      <w:rPr>
        <w:rFonts w:ascii="Courier New" w:hAnsi="Courier New"/>
        <w:color w:val="000000"/>
        <w:sz w:val="22"/>
      </w:rPr>
    </w:lvl>
    <w:lvl w:ilvl="5" w:tplc="762CECC8">
      <w:start w:val="1"/>
      <w:numFmt w:val="bullet"/>
      <w:lvlRestart w:val="0"/>
      <w:lvlText w:val="§"/>
      <w:lvlJc w:val="left"/>
      <w:pPr>
        <w:ind w:left="4668" w:hanging="360"/>
      </w:pPr>
      <w:rPr>
        <w:rFonts w:ascii="Wingdings" w:hAnsi="Wingdings"/>
        <w:color w:val="000000"/>
        <w:sz w:val="22"/>
      </w:rPr>
    </w:lvl>
    <w:lvl w:ilvl="6" w:tplc="4530CDCA">
      <w:start w:val="1"/>
      <w:numFmt w:val="bullet"/>
      <w:lvlRestart w:val="0"/>
      <w:lvlText w:val="·"/>
      <w:lvlJc w:val="left"/>
      <w:pPr>
        <w:ind w:left="5388" w:hanging="360"/>
      </w:pPr>
      <w:rPr>
        <w:rFonts w:ascii="Symbol" w:hAnsi="Symbol"/>
        <w:color w:val="000000"/>
        <w:sz w:val="22"/>
      </w:rPr>
    </w:lvl>
    <w:lvl w:ilvl="7" w:tplc="61CA0C56">
      <w:start w:val="1"/>
      <w:numFmt w:val="bullet"/>
      <w:lvlRestart w:val="0"/>
      <w:lvlText w:val="o"/>
      <w:lvlJc w:val="left"/>
      <w:pPr>
        <w:ind w:left="6108" w:hanging="360"/>
      </w:pPr>
      <w:rPr>
        <w:rFonts w:ascii="Courier New" w:hAnsi="Courier New"/>
        <w:color w:val="000000"/>
        <w:sz w:val="22"/>
      </w:rPr>
    </w:lvl>
    <w:lvl w:ilvl="8" w:tplc="BE4C1B86">
      <w:start w:val="1"/>
      <w:numFmt w:val="bullet"/>
      <w:lvlRestart w:val="0"/>
      <w:lvlText w:val="§"/>
      <w:lvlJc w:val="left"/>
      <w:pPr>
        <w:ind w:left="6828" w:hanging="360"/>
      </w:pPr>
      <w:rPr>
        <w:rFonts w:ascii="Wingdings" w:hAnsi="Wingdings"/>
        <w:color w:val="000000"/>
        <w:sz w:val="22"/>
      </w:rPr>
    </w:lvl>
  </w:abstractNum>
  <w:abstractNum w:abstractNumId="4">
    <w:nsid w:val="00000005"/>
    <w:multiLevelType w:val="hybridMultilevel"/>
    <w:tmpl w:val="FFFFFFFF"/>
    <w:lvl w:ilvl="0" w:tplc="46DCDC44">
      <w:start w:val="1"/>
      <w:numFmt w:val="bullet"/>
      <w:lvlText w:val="·"/>
      <w:lvlJc w:val="left"/>
      <w:pPr>
        <w:ind w:left="1068" w:hanging="360"/>
      </w:pPr>
      <w:rPr>
        <w:rFonts w:ascii="Symbol" w:hAnsi="Symbol"/>
        <w:color w:val="000000"/>
        <w:sz w:val="22"/>
      </w:rPr>
    </w:lvl>
    <w:lvl w:ilvl="1" w:tplc="D994BCEE">
      <w:start w:val="1"/>
      <w:numFmt w:val="bullet"/>
      <w:lvlRestart w:val="0"/>
      <w:lvlText w:val="o"/>
      <w:lvlJc w:val="left"/>
      <w:pPr>
        <w:ind w:left="1788" w:hanging="360"/>
      </w:pPr>
      <w:rPr>
        <w:rFonts w:ascii="Courier New" w:hAnsi="Courier New"/>
        <w:color w:val="000000"/>
        <w:sz w:val="22"/>
      </w:rPr>
    </w:lvl>
    <w:lvl w:ilvl="2" w:tplc="82AA32D8">
      <w:start w:val="1"/>
      <w:numFmt w:val="bullet"/>
      <w:lvlRestart w:val="0"/>
      <w:lvlText w:val="§"/>
      <w:lvlJc w:val="left"/>
      <w:pPr>
        <w:ind w:left="2508" w:hanging="360"/>
      </w:pPr>
      <w:rPr>
        <w:rFonts w:ascii="Wingdings" w:hAnsi="Wingdings"/>
        <w:color w:val="000000"/>
        <w:sz w:val="22"/>
      </w:rPr>
    </w:lvl>
    <w:lvl w:ilvl="3" w:tplc="FA24EBB6">
      <w:start w:val="1"/>
      <w:numFmt w:val="bullet"/>
      <w:lvlRestart w:val="0"/>
      <w:lvlText w:val="·"/>
      <w:lvlJc w:val="left"/>
      <w:pPr>
        <w:ind w:left="3228" w:hanging="360"/>
      </w:pPr>
      <w:rPr>
        <w:rFonts w:ascii="Symbol" w:hAnsi="Symbol"/>
        <w:color w:val="000000"/>
        <w:sz w:val="22"/>
      </w:rPr>
    </w:lvl>
    <w:lvl w:ilvl="4" w:tplc="65781526">
      <w:start w:val="1"/>
      <w:numFmt w:val="bullet"/>
      <w:lvlRestart w:val="0"/>
      <w:lvlText w:val="o"/>
      <w:lvlJc w:val="left"/>
      <w:pPr>
        <w:ind w:left="3948" w:hanging="360"/>
      </w:pPr>
      <w:rPr>
        <w:rFonts w:ascii="Courier New" w:hAnsi="Courier New"/>
        <w:color w:val="000000"/>
        <w:sz w:val="22"/>
      </w:rPr>
    </w:lvl>
    <w:lvl w:ilvl="5" w:tplc="C39812D6">
      <w:start w:val="1"/>
      <w:numFmt w:val="bullet"/>
      <w:lvlRestart w:val="0"/>
      <w:lvlText w:val="§"/>
      <w:lvlJc w:val="left"/>
      <w:pPr>
        <w:ind w:left="4668" w:hanging="360"/>
      </w:pPr>
      <w:rPr>
        <w:rFonts w:ascii="Wingdings" w:hAnsi="Wingdings"/>
        <w:color w:val="000000"/>
        <w:sz w:val="22"/>
      </w:rPr>
    </w:lvl>
    <w:lvl w:ilvl="6" w:tplc="DDB4F97C">
      <w:start w:val="1"/>
      <w:numFmt w:val="bullet"/>
      <w:lvlRestart w:val="0"/>
      <w:lvlText w:val="·"/>
      <w:lvlJc w:val="left"/>
      <w:pPr>
        <w:ind w:left="5388" w:hanging="360"/>
      </w:pPr>
      <w:rPr>
        <w:rFonts w:ascii="Symbol" w:hAnsi="Symbol"/>
        <w:color w:val="000000"/>
        <w:sz w:val="22"/>
      </w:rPr>
    </w:lvl>
    <w:lvl w:ilvl="7" w:tplc="8ECA7F98">
      <w:start w:val="1"/>
      <w:numFmt w:val="bullet"/>
      <w:lvlRestart w:val="0"/>
      <w:lvlText w:val="o"/>
      <w:lvlJc w:val="left"/>
      <w:pPr>
        <w:ind w:left="6108" w:hanging="360"/>
      </w:pPr>
      <w:rPr>
        <w:rFonts w:ascii="Courier New" w:hAnsi="Courier New"/>
        <w:color w:val="000000"/>
        <w:sz w:val="22"/>
      </w:rPr>
    </w:lvl>
    <w:lvl w:ilvl="8" w:tplc="818AFA9A">
      <w:start w:val="1"/>
      <w:numFmt w:val="bullet"/>
      <w:lvlRestart w:val="0"/>
      <w:lvlText w:val="§"/>
      <w:lvlJc w:val="left"/>
      <w:pPr>
        <w:ind w:left="6828" w:hanging="360"/>
      </w:pPr>
      <w:rPr>
        <w:rFonts w:ascii="Wingdings" w:hAnsi="Wingdings"/>
        <w:color w:val="000000"/>
        <w:sz w:val="22"/>
      </w:rPr>
    </w:lvl>
  </w:abstractNum>
  <w:abstractNum w:abstractNumId="5">
    <w:nsid w:val="00000006"/>
    <w:multiLevelType w:val="hybridMultilevel"/>
    <w:tmpl w:val="FFFFFFFF"/>
    <w:lvl w:ilvl="0" w:tplc="8F8E9BE2">
      <w:start w:val="1"/>
      <w:numFmt w:val="bullet"/>
      <w:lvlText w:val="·"/>
      <w:lvlJc w:val="left"/>
      <w:pPr>
        <w:ind w:left="1068" w:hanging="360"/>
      </w:pPr>
      <w:rPr>
        <w:rFonts w:ascii="Symbol" w:hAnsi="Symbol"/>
        <w:color w:val="000000"/>
        <w:sz w:val="22"/>
      </w:rPr>
    </w:lvl>
    <w:lvl w:ilvl="1" w:tplc="C4BCDABA">
      <w:start w:val="1"/>
      <w:numFmt w:val="bullet"/>
      <w:lvlRestart w:val="0"/>
      <w:lvlText w:val="o"/>
      <w:lvlJc w:val="left"/>
      <w:pPr>
        <w:ind w:left="1788" w:hanging="360"/>
      </w:pPr>
      <w:rPr>
        <w:rFonts w:ascii="Courier New" w:hAnsi="Courier New"/>
        <w:color w:val="000000"/>
        <w:sz w:val="22"/>
      </w:rPr>
    </w:lvl>
    <w:lvl w:ilvl="2" w:tplc="8AD0C0D6">
      <w:start w:val="1"/>
      <w:numFmt w:val="bullet"/>
      <w:lvlRestart w:val="0"/>
      <w:lvlText w:val="§"/>
      <w:lvlJc w:val="left"/>
      <w:pPr>
        <w:ind w:left="2508" w:hanging="360"/>
      </w:pPr>
      <w:rPr>
        <w:rFonts w:ascii="Wingdings" w:hAnsi="Wingdings"/>
        <w:color w:val="000000"/>
        <w:sz w:val="22"/>
      </w:rPr>
    </w:lvl>
    <w:lvl w:ilvl="3" w:tplc="4D808426">
      <w:start w:val="1"/>
      <w:numFmt w:val="bullet"/>
      <w:lvlRestart w:val="0"/>
      <w:lvlText w:val="·"/>
      <w:lvlJc w:val="left"/>
      <w:pPr>
        <w:ind w:left="3228" w:hanging="360"/>
      </w:pPr>
      <w:rPr>
        <w:rFonts w:ascii="Symbol" w:hAnsi="Symbol"/>
        <w:color w:val="000000"/>
        <w:sz w:val="22"/>
      </w:rPr>
    </w:lvl>
    <w:lvl w:ilvl="4" w:tplc="47087872">
      <w:start w:val="1"/>
      <w:numFmt w:val="bullet"/>
      <w:lvlRestart w:val="0"/>
      <w:lvlText w:val="o"/>
      <w:lvlJc w:val="left"/>
      <w:pPr>
        <w:ind w:left="3948" w:hanging="360"/>
      </w:pPr>
      <w:rPr>
        <w:rFonts w:ascii="Courier New" w:hAnsi="Courier New"/>
        <w:color w:val="000000"/>
        <w:sz w:val="22"/>
      </w:rPr>
    </w:lvl>
    <w:lvl w:ilvl="5" w:tplc="1196F902">
      <w:start w:val="1"/>
      <w:numFmt w:val="bullet"/>
      <w:lvlRestart w:val="0"/>
      <w:lvlText w:val="§"/>
      <w:lvlJc w:val="left"/>
      <w:pPr>
        <w:ind w:left="4668" w:hanging="360"/>
      </w:pPr>
      <w:rPr>
        <w:rFonts w:ascii="Wingdings" w:hAnsi="Wingdings"/>
        <w:color w:val="000000"/>
        <w:sz w:val="22"/>
      </w:rPr>
    </w:lvl>
    <w:lvl w:ilvl="6" w:tplc="8BA24A3A">
      <w:start w:val="1"/>
      <w:numFmt w:val="bullet"/>
      <w:lvlRestart w:val="0"/>
      <w:lvlText w:val="·"/>
      <w:lvlJc w:val="left"/>
      <w:pPr>
        <w:ind w:left="5388" w:hanging="360"/>
      </w:pPr>
      <w:rPr>
        <w:rFonts w:ascii="Symbol" w:hAnsi="Symbol"/>
        <w:color w:val="000000"/>
        <w:sz w:val="22"/>
      </w:rPr>
    </w:lvl>
    <w:lvl w:ilvl="7" w:tplc="F8DA82DA">
      <w:start w:val="1"/>
      <w:numFmt w:val="bullet"/>
      <w:lvlRestart w:val="0"/>
      <w:lvlText w:val="o"/>
      <w:lvlJc w:val="left"/>
      <w:pPr>
        <w:ind w:left="6108" w:hanging="360"/>
      </w:pPr>
      <w:rPr>
        <w:rFonts w:ascii="Courier New" w:hAnsi="Courier New"/>
        <w:color w:val="000000"/>
        <w:sz w:val="22"/>
      </w:rPr>
    </w:lvl>
    <w:lvl w:ilvl="8" w:tplc="863C4A12">
      <w:start w:val="1"/>
      <w:numFmt w:val="bullet"/>
      <w:lvlRestart w:val="0"/>
      <w:lvlText w:val="§"/>
      <w:lvlJc w:val="left"/>
      <w:pPr>
        <w:ind w:left="6828" w:hanging="360"/>
      </w:pPr>
      <w:rPr>
        <w:rFonts w:ascii="Wingdings" w:hAnsi="Wingdings"/>
        <w:color w:val="000000"/>
        <w:sz w:val="22"/>
      </w:rPr>
    </w:lvl>
  </w:abstractNum>
  <w:abstractNum w:abstractNumId="6">
    <w:nsid w:val="00000007"/>
    <w:multiLevelType w:val="hybridMultilevel"/>
    <w:tmpl w:val="FFFFFFFF"/>
    <w:lvl w:ilvl="0" w:tplc="C70C8B4C">
      <w:start w:val="1"/>
      <w:numFmt w:val="bullet"/>
      <w:lvlText w:val="·"/>
      <w:lvlJc w:val="left"/>
      <w:pPr>
        <w:ind w:left="1068" w:hanging="360"/>
      </w:pPr>
      <w:rPr>
        <w:rFonts w:ascii="Symbol" w:hAnsi="Symbol"/>
        <w:color w:val="000000"/>
        <w:sz w:val="22"/>
      </w:rPr>
    </w:lvl>
    <w:lvl w:ilvl="1" w:tplc="6484A10A">
      <w:start w:val="1"/>
      <w:numFmt w:val="bullet"/>
      <w:lvlRestart w:val="0"/>
      <w:lvlText w:val="o"/>
      <w:lvlJc w:val="left"/>
      <w:pPr>
        <w:ind w:left="1788" w:hanging="360"/>
      </w:pPr>
      <w:rPr>
        <w:rFonts w:ascii="Courier New" w:hAnsi="Courier New"/>
        <w:color w:val="000000"/>
        <w:sz w:val="22"/>
      </w:rPr>
    </w:lvl>
    <w:lvl w:ilvl="2" w:tplc="7FB6FAC6">
      <w:start w:val="1"/>
      <w:numFmt w:val="bullet"/>
      <w:lvlRestart w:val="0"/>
      <w:lvlText w:val="§"/>
      <w:lvlJc w:val="left"/>
      <w:pPr>
        <w:ind w:left="2508" w:hanging="360"/>
      </w:pPr>
      <w:rPr>
        <w:rFonts w:ascii="Wingdings" w:hAnsi="Wingdings"/>
        <w:color w:val="000000"/>
        <w:sz w:val="22"/>
      </w:rPr>
    </w:lvl>
    <w:lvl w:ilvl="3" w:tplc="2C94A012">
      <w:start w:val="1"/>
      <w:numFmt w:val="bullet"/>
      <w:lvlRestart w:val="0"/>
      <w:lvlText w:val="·"/>
      <w:lvlJc w:val="left"/>
      <w:pPr>
        <w:ind w:left="3228" w:hanging="360"/>
      </w:pPr>
      <w:rPr>
        <w:rFonts w:ascii="Symbol" w:hAnsi="Symbol"/>
        <w:color w:val="000000"/>
        <w:sz w:val="22"/>
      </w:rPr>
    </w:lvl>
    <w:lvl w:ilvl="4" w:tplc="5A0AB874">
      <w:start w:val="1"/>
      <w:numFmt w:val="bullet"/>
      <w:lvlRestart w:val="0"/>
      <w:lvlText w:val="o"/>
      <w:lvlJc w:val="left"/>
      <w:pPr>
        <w:ind w:left="3948" w:hanging="360"/>
      </w:pPr>
      <w:rPr>
        <w:rFonts w:ascii="Courier New" w:hAnsi="Courier New"/>
        <w:color w:val="000000"/>
        <w:sz w:val="22"/>
      </w:rPr>
    </w:lvl>
    <w:lvl w:ilvl="5" w:tplc="ABD4902A">
      <w:start w:val="1"/>
      <w:numFmt w:val="bullet"/>
      <w:lvlRestart w:val="0"/>
      <w:lvlText w:val="§"/>
      <w:lvlJc w:val="left"/>
      <w:pPr>
        <w:ind w:left="4668" w:hanging="360"/>
      </w:pPr>
      <w:rPr>
        <w:rFonts w:ascii="Wingdings" w:hAnsi="Wingdings"/>
        <w:color w:val="000000"/>
        <w:sz w:val="22"/>
      </w:rPr>
    </w:lvl>
    <w:lvl w:ilvl="6" w:tplc="04743FF6">
      <w:start w:val="1"/>
      <w:numFmt w:val="bullet"/>
      <w:lvlRestart w:val="0"/>
      <w:lvlText w:val="·"/>
      <w:lvlJc w:val="left"/>
      <w:pPr>
        <w:ind w:left="5388" w:hanging="360"/>
      </w:pPr>
      <w:rPr>
        <w:rFonts w:ascii="Symbol" w:hAnsi="Symbol"/>
        <w:color w:val="000000"/>
        <w:sz w:val="22"/>
      </w:rPr>
    </w:lvl>
    <w:lvl w:ilvl="7" w:tplc="482C1786">
      <w:start w:val="1"/>
      <w:numFmt w:val="bullet"/>
      <w:lvlRestart w:val="0"/>
      <w:lvlText w:val="o"/>
      <w:lvlJc w:val="left"/>
      <w:pPr>
        <w:ind w:left="6108" w:hanging="360"/>
      </w:pPr>
      <w:rPr>
        <w:rFonts w:ascii="Courier New" w:hAnsi="Courier New"/>
        <w:color w:val="000000"/>
        <w:sz w:val="22"/>
      </w:rPr>
    </w:lvl>
    <w:lvl w:ilvl="8" w:tplc="E84060BC">
      <w:start w:val="1"/>
      <w:numFmt w:val="bullet"/>
      <w:lvlRestart w:val="0"/>
      <w:lvlText w:val="§"/>
      <w:lvlJc w:val="left"/>
      <w:pPr>
        <w:ind w:left="6828" w:hanging="360"/>
      </w:pPr>
      <w:rPr>
        <w:rFonts w:ascii="Wingdings" w:hAnsi="Wingdings"/>
        <w:color w:val="000000"/>
        <w:sz w:val="22"/>
      </w:rPr>
    </w:lvl>
  </w:abstractNum>
  <w:abstractNum w:abstractNumId="7">
    <w:nsid w:val="00000008"/>
    <w:multiLevelType w:val="hybridMultilevel"/>
    <w:tmpl w:val="FFFFFFFF"/>
    <w:lvl w:ilvl="0" w:tplc="B71AF9F2">
      <w:start w:val="1"/>
      <w:numFmt w:val="bullet"/>
      <w:lvlText w:val="·"/>
      <w:lvlJc w:val="left"/>
      <w:pPr>
        <w:ind w:left="1068" w:hanging="360"/>
      </w:pPr>
      <w:rPr>
        <w:rFonts w:ascii="Symbol" w:hAnsi="Symbol"/>
        <w:color w:val="000000"/>
        <w:sz w:val="22"/>
      </w:rPr>
    </w:lvl>
    <w:lvl w:ilvl="1" w:tplc="45462148">
      <w:start w:val="1"/>
      <w:numFmt w:val="bullet"/>
      <w:lvlRestart w:val="0"/>
      <w:lvlText w:val="o"/>
      <w:lvlJc w:val="left"/>
      <w:pPr>
        <w:ind w:left="1788" w:hanging="360"/>
      </w:pPr>
      <w:rPr>
        <w:rFonts w:ascii="Courier New" w:hAnsi="Courier New"/>
        <w:color w:val="000000"/>
        <w:sz w:val="22"/>
      </w:rPr>
    </w:lvl>
    <w:lvl w:ilvl="2" w:tplc="15388C90">
      <w:start w:val="1"/>
      <w:numFmt w:val="bullet"/>
      <w:lvlRestart w:val="0"/>
      <w:lvlText w:val="§"/>
      <w:lvlJc w:val="left"/>
      <w:pPr>
        <w:ind w:left="2508" w:hanging="360"/>
      </w:pPr>
      <w:rPr>
        <w:rFonts w:ascii="Wingdings" w:hAnsi="Wingdings"/>
        <w:color w:val="000000"/>
        <w:sz w:val="22"/>
      </w:rPr>
    </w:lvl>
    <w:lvl w:ilvl="3" w:tplc="E2AA166E">
      <w:start w:val="1"/>
      <w:numFmt w:val="bullet"/>
      <w:lvlRestart w:val="0"/>
      <w:lvlText w:val="·"/>
      <w:lvlJc w:val="left"/>
      <w:pPr>
        <w:ind w:left="3228" w:hanging="360"/>
      </w:pPr>
      <w:rPr>
        <w:rFonts w:ascii="Symbol" w:hAnsi="Symbol"/>
        <w:color w:val="000000"/>
        <w:sz w:val="22"/>
      </w:rPr>
    </w:lvl>
    <w:lvl w:ilvl="4" w:tplc="CDF0F000">
      <w:start w:val="1"/>
      <w:numFmt w:val="bullet"/>
      <w:lvlRestart w:val="0"/>
      <w:lvlText w:val="o"/>
      <w:lvlJc w:val="left"/>
      <w:pPr>
        <w:ind w:left="3948" w:hanging="360"/>
      </w:pPr>
      <w:rPr>
        <w:rFonts w:ascii="Courier New" w:hAnsi="Courier New"/>
        <w:color w:val="000000"/>
        <w:sz w:val="22"/>
      </w:rPr>
    </w:lvl>
    <w:lvl w:ilvl="5" w:tplc="EC3C5F7C">
      <w:start w:val="1"/>
      <w:numFmt w:val="bullet"/>
      <w:lvlRestart w:val="0"/>
      <w:lvlText w:val="§"/>
      <w:lvlJc w:val="left"/>
      <w:pPr>
        <w:ind w:left="4668" w:hanging="360"/>
      </w:pPr>
      <w:rPr>
        <w:rFonts w:ascii="Wingdings" w:hAnsi="Wingdings"/>
        <w:color w:val="000000"/>
        <w:sz w:val="22"/>
      </w:rPr>
    </w:lvl>
    <w:lvl w:ilvl="6" w:tplc="AD38D9BA">
      <w:start w:val="1"/>
      <w:numFmt w:val="bullet"/>
      <w:lvlRestart w:val="0"/>
      <w:lvlText w:val="·"/>
      <w:lvlJc w:val="left"/>
      <w:pPr>
        <w:ind w:left="5388" w:hanging="360"/>
      </w:pPr>
      <w:rPr>
        <w:rFonts w:ascii="Symbol" w:hAnsi="Symbol"/>
        <w:color w:val="000000"/>
        <w:sz w:val="22"/>
      </w:rPr>
    </w:lvl>
    <w:lvl w:ilvl="7" w:tplc="57FCD1DE">
      <w:start w:val="1"/>
      <w:numFmt w:val="bullet"/>
      <w:lvlRestart w:val="0"/>
      <w:lvlText w:val="o"/>
      <w:lvlJc w:val="left"/>
      <w:pPr>
        <w:ind w:left="6108" w:hanging="360"/>
      </w:pPr>
      <w:rPr>
        <w:rFonts w:ascii="Courier New" w:hAnsi="Courier New"/>
        <w:color w:val="000000"/>
        <w:sz w:val="22"/>
      </w:rPr>
    </w:lvl>
    <w:lvl w:ilvl="8" w:tplc="E3385940">
      <w:start w:val="1"/>
      <w:numFmt w:val="bullet"/>
      <w:lvlRestart w:val="0"/>
      <w:lvlText w:val="§"/>
      <w:lvlJc w:val="left"/>
      <w:pPr>
        <w:ind w:left="6828" w:hanging="360"/>
      </w:pPr>
      <w:rPr>
        <w:rFonts w:ascii="Wingdings" w:hAnsi="Wingdings"/>
        <w:color w:val="000000"/>
        <w:sz w:val="22"/>
      </w:rPr>
    </w:lvl>
  </w:abstractNum>
  <w:abstractNum w:abstractNumId="8">
    <w:nsid w:val="00000009"/>
    <w:multiLevelType w:val="hybridMultilevel"/>
    <w:tmpl w:val="FFFFFFFF"/>
    <w:lvl w:ilvl="0" w:tplc="2B6E87FC">
      <w:start w:val="1"/>
      <w:numFmt w:val="bullet"/>
      <w:lvlText w:val="·"/>
      <w:lvlJc w:val="left"/>
      <w:pPr>
        <w:ind w:left="1068" w:hanging="360"/>
      </w:pPr>
      <w:rPr>
        <w:rFonts w:ascii="Symbol" w:hAnsi="Symbol"/>
        <w:color w:val="000000"/>
        <w:sz w:val="22"/>
      </w:rPr>
    </w:lvl>
    <w:lvl w:ilvl="1" w:tplc="55841294">
      <w:start w:val="1"/>
      <w:numFmt w:val="bullet"/>
      <w:lvlRestart w:val="0"/>
      <w:lvlText w:val="o"/>
      <w:lvlJc w:val="left"/>
      <w:pPr>
        <w:ind w:left="1788" w:hanging="360"/>
      </w:pPr>
      <w:rPr>
        <w:rFonts w:ascii="Courier New" w:hAnsi="Courier New"/>
        <w:color w:val="000000"/>
        <w:sz w:val="22"/>
      </w:rPr>
    </w:lvl>
    <w:lvl w:ilvl="2" w:tplc="0E924528">
      <w:start w:val="1"/>
      <w:numFmt w:val="bullet"/>
      <w:lvlRestart w:val="0"/>
      <w:lvlText w:val="§"/>
      <w:lvlJc w:val="left"/>
      <w:pPr>
        <w:ind w:left="2508" w:hanging="360"/>
      </w:pPr>
      <w:rPr>
        <w:rFonts w:ascii="Wingdings" w:hAnsi="Wingdings"/>
        <w:color w:val="000000"/>
        <w:sz w:val="22"/>
      </w:rPr>
    </w:lvl>
    <w:lvl w:ilvl="3" w:tplc="704C9BAC">
      <w:start w:val="1"/>
      <w:numFmt w:val="bullet"/>
      <w:lvlRestart w:val="0"/>
      <w:lvlText w:val="·"/>
      <w:lvlJc w:val="left"/>
      <w:pPr>
        <w:ind w:left="3228" w:hanging="360"/>
      </w:pPr>
      <w:rPr>
        <w:rFonts w:ascii="Symbol" w:hAnsi="Symbol"/>
        <w:color w:val="000000"/>
        <w:sz w:val="22"/>
      </w:rPr>
    </w:lvl>
    <w:lvl w:ilvl="4" w:tplc="B3D0A062">
      <w:start w:val="1"/>
      <w:numFmt w:val="bullet"/>
      <w:lvlRestart w:val="0"/>
      <w:lvlText w:val="o"/>
      <w:lvlJc w:val="left"/>
      <w:pPr>
        <w:ind w:left="3948" w:hanging="360"/>
      </w:pPr>
      <w:rPr>
        <w:rFonts w:ascii="Courier New" w:hAnsi="Courier New"/>
        <w:color w:val="000000"/>
        <w:sz w:val="22"/>
      </w:rPr>
    </w:lvl>
    <w:lvl w:ilvl="5" w:tplc="475C1458">
      <w:start w:val="1"/>
      <w:numFmt w:val="bullet"/>
      <w:lvlRestart w:val="0"/>
      <w:lvlText w:val="§"/>
      <w:lvlJc w:val="left"/>
      <w:pPr>
        <w:ind w:left="4668" w:hanging="360"/>
      </w:pPr>
      <w:rPr>
        <w:rFonts w:ascii="Wingdings" w:hAnsi="Wingdings"/>
        <w:color w:val="000000"/>
        <w:sz w:val="22"/>
      </w:rPr>
    </w:lvl>
    <w:lvl w:ilvl="6" w:tplc="CBA29FEA">
      <w:start w:val="1"/>
      <w:numFmt w:val="bullet"/>
      <w:lvlRestart w:val="0"/>
      <w:lvlText w:val="·"/>
      <w:lvlJc w:val="left"/>
      <w:pPr>
        <w:ind w:left="5388" w:hanging="360"/>
      </w:pPr>
      <w:rPr>
        <w:rFonts w:ascii="Symbol" w:hAnsi="Symbol"/>
        <w:color w:val="000000"/>
        <w:sz w:val="22"/>
      </w:rPr>
    </w:lvl>
    <w:lvl w:ilvl="7" w:tplc="55ECBB96">
      <w:start w:val="1"/>
      <w:numFmt w:val="bullet"/>
      <w:lvlRestart w:val="0"/>
      <w:lvlText w:val="o"/>
      <w:lvlJc w:val="left"/>
      <w:pPr>
        <w:ind w:left="6108" w:hanging="360"/>
      </w:pPr>
      <w:rPr>
        <w:rFonts w:ascii="Courier New" w:hAnsi="Courier New"/>
        <w:color w:val="000000"/>
        <w:sz w:val="22"/>
      </w:rPr>
    </w:lvl>
    <w:lvl w:ilvl="8" w:tplc="FC9EF82C">
      <w:start w:val="1"/>
      <w:numFmt w:val="bullet"/>
      <w:lvlRestart w:val="0"/>
      <w:lvlText w:val="§"/>
      <w:lvlJc w:val="left"/>
      <w:pPr>
        <w:ind w:left="6828" w:hanging="360"/>
      </w:pPr>
      <w:rPr>
        <w:rFonts w:ascii="Wingdings" w:hAnsi="Wingdings"/>
        <w:color w:val="000000"/>
        <w:sz w:val="22"/>
      </w:rPr>
    </w:lvl>
  </w:abstractNum>
  <w:abstractNum w:abstractNumId="9">
    <w:nsid w:val="0000000A"/>
    <w:multiLevelType w:val="hybridMultilevel"/>
    <w:tmpl w:val="FFFFFFFF"/>
    <w:lvl w:ilvl="0" w:tplc="508C9E88">
      <w:start w:val="1"/>
      <w:numFmt w:val="bullet"/>
      <w:lvlText w:val="·"/>
      <w:lvlJc w:val="left"/>
      <w:pPr>
        <w:ind w:left="1068" w:hanging="360"/>
      </w:pPr>
      <w:rPr>
        <w:rFonts w:ascii="Symbol" w:hAnsi="Symbol"/>
        <w:color w:val="000000"/>
        <w:sz w:val="22"/>
      </w:rPr>
    </w:lvl>
    <w:lvl w:ilvl="1" w:tplc="2D1291F4">
      <w:start w:val="1"/>
      <w:numFmt w:val="bullet"/>
      <w:lvlRestart w:val="0"/>
      <w:lvlText w:val="o"/>
      <w:lvlJc w:val="left"/>
      <w:pPr>
        <w:ind w:left="1788" w:hanging="360"/>
      </w:pPr>
      <w:rPr>
        <w:rFonts w:ascii="Courier New" w:hAnsi="Courier New"/>
        <w:color w:val="000000"/>
        <w:sz w:val="22"/>
      </w:rPr>
    </w:lvl>
    <w:lvl w:ilvl="2" w:tplc="D920517E">
      <w:start w:val="1"/>
      <w:numFmt w:val="bullet"/>
      <w:lvlRestart w:val="0"/>
      <w:lvlText w:val="§"/>
      <w:lvlJc w:val="left"/>
      <w:pPr>
        <w:ind w:left="2508" w:hanging="360"/>
      </w:pPr>
      <w:rPr>
        <w:rFonts w:ascii="Wingdings" w:hAnsi="Wingdings"/>
        <w:color w:val="000000"/>
        <w:sz w:val="22"/>
      </w:rPr>
    </w:lvl>
    <w:lvl w:ilvl="3" w:tplc="BD40DA6C">
      <w:start w:val="1"/>
      <w:numFmt w:val="bullet"/>
      <w:lvlRestart w:val="0"/>
      <w:lvlText w:val="·"/>
      <w:lvlJc w:val="left"/>
      <w:pPr>
        <w:ind w:left="3228" w:hanging="360"/>
      </w:pPr>
      <w:rPr>
        <w:rFonts w:ascii="Symbol" w:hAnsi="Symbol"/>
        <w:color w:val="000000"/>
        <w:sz w:val="22"/>
      </w:rPr>
    </w:lvl>
    <w:lvl w:ilvl="4" w:tplc="FD52D5CA">
      <w:start w:val="1"/>
      <w:numFmt w:val="bullet"/>
      <w:lvlRestart w:val="0"/>
      <w:lvlText w:val="o"/>
      <w:lvlJc w:val="left"/>
      <w:pPr>
        <w:ind w:left="3948" w:hanging="360"/>
      </w:pPr>
      <w:rPr>
        <w:rFonts w:ascii="Courier New" w:hAnsi="Courier New"/>
        <w:color w:val="000000"/>
        <w:sz w:val="22"/>
      </w:rPr>
    </w:lvl>
    <w:lvl w:ilvl="5" w:tplc="5122D58E">
      <w:start w:val="1"/>
      <w:numFmt w:val="bullet"/>
      <w:lvlRestart w:val="0"/>
      <w:lvlText w:val="§"/>
      <w:lvlJc w:val="left"/>
      <w:pPr>
        <w:ind w:left="4668" w:hanging="360"/>
      </w:pPr>
      <w:rPr>
        <w:rFonts w:ascii="Wingdings" w:hAnsi="Wingdings"/>
        <w:color w:val="000000"/>
        <w:sz w:val="22"/>
      </w:rPr>
    </w:lvl>
    <w:lvl w:ilvl="6" w:tplc="6052B7D4">
      <w:start w:val="1"/>
      <w:numFmt w:val="bullet"/>
      <w:lvlRestart w:val="0"/>
      <w:lvlText w:val="·"/>
      <w:lvlJc w:val="left"/>
      <w:pPr>
        <w:ind w:left="5388" w:hanging="360"/>
      </w:pPr>
      <w:rPr>
        <w:rFonts w:ascii="Symbol" w:hAnsi="Symbol"/>
        <w:color w:val="000000"/>
        <w:sz w:val="22"/>
      </w:rPr>
    </w:lvl>
    <w:lvl w:ilvl="7" w:tplc="B504D52E">
      <w:start w:val="1"/>
      <w:numFmt w:val="bullet"/>
      <w:lvlRestart w:val="0"/>
      <w:lvlText w:val="o"/>
      <w:lvlJc w:val="left"/>
      <w:pPr>
        <w:ind w:left="6108" w:hanging="360"/>
      </w:pPr>
      <w:rPr>
        <w:rFonts w:ascii="Courier New" w:hAnsi="Courier New"/>
        <w:color w:val="000000"/>
        <w:sz w:val="22"/>
      </w:rPr>
    </w:lvl>
    <w:lvl w:ilvl="8" w:tplc="D84EDC30">
      <w:start w:val="1"/>
      <w:numFmt w:val="bullet"/>
      <w:lvlRestart w:val="0"/>
      <w:lvlText w:val="§"/>
      <w:lvlJc w:val="left"/>
      <w:pPr>
        <w:ind w:left="6828" w:hanging="360"/>
      </w:pPr>
      <w:rPr>
        <w:rFonts w:ascii="Wingdings" w:hAnsi="Wingdings"/>
        <w:color w:val="000000"/>
        <w:sz w:val="22"/>
      </w:rPr>
    </w:lvl>
  </w:abstractNum>
  <w:abstractNum w:abstractNumId="10">
    <w:nsid w:val="0000000B"/>
    <w:multiLevelType w:val="hybridMultilevel"/>
    <w:tmpl w:val="FFFFFFFF"/>
    <w:lvl w:ilvl="0" w:tplc="CCC897F4">
      <w:start w:val="1"/>
      <w:numFmt w:val="bullet"/>
      <w:lvlText w:val="·"/>
      <w:lvlJc w:val="left"/>
      <w:pPr>
        <w:ind w:left="1068" w:hanging="360"/>
      </w:pPr>
      <w:rPr>
        <w:rFonts w:ascii="Symbol" w:hAnsi="Symbol"/>
        <w:color w:val="000000"/>
        <w:sz w:val="22"/>
      </w:rPr>
    </w:lvl>
    <w:lvl w:ilvl="1" w:tplc="08B2F022">
      <w:start w:val="1"/>
      <w:numFmt w:val="bullet"/>
      <w:lvlRestart w:val="0"/>
      <w:lvlText w:val="o"/>
      <w:lvlJc w:val="left"/>
      <w:pPr>
        <w:ind w:left="1788" w:hanging="360"/>
      </w:pPr>
      <w:rPr>
        <w:rFonts w:ascii="Courier New" w:hAnsi="Courier New"/>
        <w:color w:val="000000"/>
        <w:sz w:val="22"/>
      </w:rPr>
    </w:lvl>
    <w:lvl w:ilvl="2" w:tplc="C9B48002">
      <w:start w:val="1"/>
      <w:numFmt w:val="bullet"/>
      <w:lvlRestart w:val="0"/>
      <w:lvlText w:val="§"/>
      <w:lvlJc w:val="left"/>
      <w:pPr>
        <w:ind w:left="2508" w:hanging="360"/>
      </w:pPr>
      <w:rPr>
        <w:rFonts w:ascii="Wingdings" w:hAnsi="Wingdings"/>
        <w:color w:val="000000"/>
        <w:sz w:val="22"/>
      </w:rPr>
    </w:lvl>
    <w:lvl w:ilvl="3" w:tplc="62EEC5C2">
      <w:start w:val="1"/>
      <w:numFmt w:val="bullet"/>
      <w:lvlRestart w:val="0"/>
      <w:lvlText w:val="·"/>
      <w:lvlJc w:val="left"/>
      <w:pPr>
        <w:ind w:left="3228" w:hanging="360"/>
      </w:pPr>
      <w:rPr>
        <w:rFonts w:ascii="Symbol" w:hAnsi="Symbol"/>
        <w:color w:val="000000"/>
        <w:sz w:val="22"/>
      </w:rPr>
    </w:lvl>
    <w:lvl w:ilvl="4" w:tplc="2C44A002">
      <w:start w:val="1"/>
      <w:numFmt w:val="bullet"/>
      <w:lvlRestart w:val="0"/>
      <w:lvlText w:val="o"/>
      <w:lvlJc w:val="left"/>
      <w:pPr>
        <w:ind w:left="3948" w:hanging="360"/>
      </w:pPr>
      <w:rPr>
        <w:rFonts w:ascii="Courier New" w:hAnsi="Courier New"/>
        <w:color w:val="000000"/>
        <w:sz w:val="22"/>
      </w:rPr>
    </w:lvl>
    <w:lvl w:ilvl="5" w:tplc="D6BA4698">
      <w:start w:val="1"/>
      <w:numFmt w:val="bullet"/>
      <w:lvlRestart w:val="0"/>
      <w:lvlText w:val="§"/>
      <w:lvlJc w:val="left"/>
      <w:pPr>
        <w:ind w:left="4668" w:hanging="360"/>
      </w:pPr>
      <w:rPr>
        <w:rFonts w:ascii="Wingdings" w:hAnsi="Wingdings"/>
        <w:color w:val="000000"/>
        <w:sz w:val="22"/>
      </w:rPr>
    </w:lvl>
    <w:lvl w:ilvl="6" w:tplc="8760E47A">
      <w:start w:val="1"/>
      <w:numFmt w:val="bullet"/>
      <w:lvlRestart w:val="0"/>
      <w:lvlText w:val="·"/>
      <w:lvlJc w:val="left"/>
      <w:pPr>
        <w:ind w:left="5388" w:hanging="360"/>
      </w:pPr>
      <w:rPr>
        <w:rFonts w:ascii="Symbol" w:hAnsi="Symbol"/>
        <w:color w:val="000000"/>
        <w:sz w:val="22"/>
      </w:rPr>
    </w:lvl>
    <w:lvl w:ilvl="7" w:tplc="E1503982">
      <w:start w:val="1"/>
      <w:numFmt w:val="bullet"/>
      <w:lvlRestart w:val="0"/>
      <w:lvlText w:val="o"/>
      <w:lvlJc w:val="left"/>
      <w:pPr>
        <w:ind w:left="6108" w:hanging="360"/>
      </w:pPr>
      <w:rPr>
        <w:rFonts w:ascii="Courier New" w:hAnsi="Courier New"/>
        <w:color w:val="000000"/>
        <w:sz w:val="22"/>
      </w:rPr>
    </w:lvl>
    <w:lvl w:ilvl="8" w:tplc="B3B82E2A">
      <w:start w:val="1"/>
      <w:numFmt w:val="bullet"/>
      <w:lvlRestart w:val="0"/>
      <w:lvlText w:val="§"/>
      <w:lvlJc w:val="left"/>
      <w:pPr>
        <w:ind w:left="6828" w:hanging="360"/>
      </w:pPr>
      <w:rPr>
        <w:rFonts w:ascii="Wingdings" w:hAnsi="Wingdings"/>
        <w:color w:val="000000"/>
        <w:sz w:val="22"/>
      </w:rPr>
    </w:lvl>
  </w:abstractNum>
  <w:abstractNum w:abstractNumId="11">
    <w:nsid w:val="0000000C"/>
    <w:multiLevelType w:val="hybridMultilevel"/>
    <w:tmpl w:val="FFFFFFFF"/>
    <w:lvl w:ilvl="0" w:tplc="B18A99C0">
      <w:start w:val="1"/>
      <w:numFmt w:val="bullet"/>
      <w:lvlText w:val="·"/>
      <w:lvlJc w:val="left"/>
      <w:pPr>
        <w:ind w:left="360" w:hanging="360"/>
      </w:pPr>
      <w:rPr>
        <w:rFonts w:ascii="Symbol" w:hAnsi="Symbol"/>
        <w:color w:val="000000"/>
        <w:sz w:val="22"/>
      </w:rPr>
    </w:lvl>
    <w:lvl w:ilvl="1" w:tplc="E1D408BC">
      <w:start w:val="1"/>
      <w:numFmt w:val="bullet"/>
      <w:lvlRestart w:val="0"/>
      <w:lvlText w:val="o"/>
      <w:lvlJc w:val="left"/>
      <w:pPr>
        <w:ind w:left="1080" w:hanging="360"/>
      </w:pPr>
      <w:rPr>
        <w:rFonts w:ascii="Courier New" w:hAnsi="Courier New"/>
        <w:color w:val="000000"/>
        <w:sz w:val="22"/>
      </w:rPr>
    </w:lvl>
    <w:lvl w:ilvl="2" w:tplc="79067C2A">
      <w:start w:val="1"/>
      <w:numFmt w:val="bullet"/>
      <w:lvlRestart w:val="0"/>
      <w:lvlText w:val="§"/>
      <w:lvlJc w:val="left"/>
      <w:pPr>
        <w:ind w:left="1800" w:hanging="360"/>
      </w:pPr>
      <w:rPr>
        <w:rFonts w:ascii="Wingdings" w:hAnsi="Wingdings"/>
        <w:color w:val="000000"/>
        <w:sz w:val="22"/>
      </w:rPr>
    </w:lvl>
    <w:lvl w:ilvl="3" w:tplc="D7A46900">
      <w:start w:val="1"/>
      <w:numFmt w:val="bullet"/>
      <w:lvlRestart w:val="0"/>
      <w:lvlText w:val="·"/>
      <w:lvlJc w:val="left"/>
      <w:pPr>
        <w:ind w:left="2520" w:hanging="360"/>
      </w:pPr>
      <w:rPr>
        <w:rFonts w:ascii="Symbol" w:hAnsi="Symbol"/>
        <w:color w:val="000000"/>
        <w:sz w:val="22"/>
      </w:rPr>
    </w:lvl>
    <w:lvl w:ilvl="4" w:tplc="B13A9D18">
      <w:start w:val="1"/>
      <w:numFmt w:val="bullet"/>
      <w:lvlRestart w:val="0"/>
      <w:lvlText w:val="o"/>
      <w:lvlJc w:val="left"/>
      <w:pPr>
        <w:ind w:left="3240" w:hanging="360"/>
      </w:pPr>
      <w:rPr>
        <w:rFonts w:ascii="Courier New" w:hAnsi="Courier New"/>
        <w:color w:val="000000"/>
        <w:sz w:val="22"/>
      </w:rPr>
    </w:lvl>
    <w:lvl w:ilvl="5" w:tplc="1B58633C">
      <w:start w:val="1"/>
      <w:numFmt w:val="bullet"/>
      <w:lvlRestart w:val="0"/>
      <w:lvlText w:val="§"/>
      <w:lvlJc w:val="left"/>
      <w:pPr>
        <w:ind w:left="3960" w:hanging="360"/>
      </w:pPr>
      <w:rPr>
        <w:rFonts w:ascii="Wingdings" w:hAnsi="Wingdings"/>
        <w:color w:val="000000"/>
        <w:sz w:val="22"/>
      </w:rPr>
    </w:lvl>
    <w:lvl w:ilvl="6" w:tplc="54D86FDC">
      <w:start w:val="1"/>
      <w:numFmt w:val="bullet"/>
      <w:lvlRestart w:val="0"/>
      <w:lvlText w:val="·"/>
      <w:lvlJc w:val="left"/>
      <w:pPr>
        <w:ind w:left="4680" w:hanging="360"/>
      </w:pPr>
      <w:rPr>
        <w:rFonts w:ascii="Symbol" w:hAnsi="Symbol"/>
        <w:color w:val="000000"/>
        <w:sz w:val="22"/>
      </w:rPr>
    </w:lvl>
    <w:lvl w:ilvl="7" w:tplc="E33E4302">
      <w:start w:val="1"/>
      <w:numFmt w:val="bullet"/>
      <w:lvlRestart w:val="0"/>
      <w:lvlText w:val="o"/>
      <w:lvlJc w:val="left"/>
      <w:pPr>
        <w:ind w:left="5400" w:hanging="360"/>
      </w:pPr>
      <w:rPr>
        <w:rFonts w:ascii="Courier New" w:hAnsi="Courier New"/>
        <w:color w:val="000000"/>
        <w:sz w:val="22"/>
      </w:rPr>
    </w:lvl>
    <w:lvl w:ilvl="8" w:tplc="23027082">
      <w:start w:val="1"/>
      <w:numFmt w:val="bullet"/>
      <w:lvlRestart w:val="0"/>
      <w:lvlText w:val="§"/>
      <w:lvlJc w:val="left"/>
      <w:pPr>
        <w:ind w:left="6120" w:hanging="360"/>
      </w:pPr>
      <w:rPr>
        <w:rFonts w:ascii="Wingdings" w:hAnsi="Wingdings"/>
        <w:color w:val="000000"/>
        <w:sz w:val="22"/>
      </w:rPr>
    </w:lvl>
  </w:abstractNum>
  <w:abstractNum w:abstractNumId="12">
    <w:nsid w:val="0000000D"/>
    <w:multiLevelType w:val="hybridMultilevel"/>
    <w:tmpl w:val="FFFFFFFF"/>
    <w:lvl w:ilvl="0" w:tplc="92D43D7C">
      <w:start w:val="1"/>
      <w:numFmt w:val="bullet"/>
      <w:lvlText w:val="·"/>
      <w:lvlJc w:val="left"/>
      <w:pPr>
        <w:ind w:left="360" w:hanging="360"/>
      </w:pPr>
      <w:rPr>
        <w:rFonts w:ascii="Symbol" w:hAnsi="Symbol"/>
        <w:color w:val="000000"/>
        <w:sz w:val="22"/>
      </w:rPr>
    </w:lvl>
    <w:lvl w:ilvl="1" w:tplc="1722EE14">
      <w:start w:val="1"/>
      <w:numFmt w:val="bullet"/>
      <w:lvlRestart w:val="0"/>
      <w:lvlText w:val="o"/>
      <w:lvlJc w:val="left"/>
      <w:pPr>
        <w:ind w:left="1080" w:hanging="360"/>
      </w:pPr>
      <w:rPr>
        <w:rFonts w:ascii="Courier New" w:hAnsi="Courier New"/>
        <w:color w:val="000000"/>
        <w:sz w:val="22"/>
      </w:rPr>
    </w:lvl>
    <w:lvl w:ilvl="2" w:tplc="1006F276">
      <w:start w:val="1"/>
      <w:numFmt w:val="bullet"/>
      <w:lvlRestart w:val="0"/>
      <w:lvlText w:val="§"/>
      <w:lvlJc w:val="left"/>
      <w:pPr>
        <w:ind w:left="1800" w:hanging="360"/>
      </w:pPr>
      <w:rPr>
        <w:rFonts w:ascii="Wingdings" w:hAnsi="Wingdings"/>
        <w:color w:val="000000"/>
        <w:sz w:val="22"/>
      </w:rPr>
    </w:lvl>
    <w:lvl w:ilvl="3" w:tplc="5540EE00">
      <w:start w:val="1"/>
      <w:numFmt w:val="bullet"/>
      <w:lvlRestart w:val="0"/>
      <w:lvlText w:val="·"/>
      <w:lvlJc w:val="left"/>
      <w:pPr>
        <w:ind w:left="2520" w:hanging="360"/>
      </w:pPr>
      <w:rPr>
        <w:rFonts w:ascii="Symbol" w:hAnsi="Symbol"/>
        <w:color w:val="000000"/>
        <w:sz w:val="22"/>
      </w:rPr>
    </w:lvl>
    <w:lvl w:ilvl="4" w:tplc="3DCAD678">
      <w:start w:val="1"/>
      <w:numFmt w:val="bullet"/>
      <w:lvlRestart w:val="0"/>
      <w:lvlText w:val="o"/>
      <w:lvlJc w:val="left"/>
      <w:pPr>
        <w:ind w:left="3240" w:hanging="360"/>
      </w:pPr>
      <w:rPr>
        <w:rFonts w:ascii="Courier New" w:hAnsi="Courier New"/>
        <w:color w:val="000000"/>
        <w:sz w:val="22"/>
      </w:rPr>
    </w:lvl>
    <w:lvl w:ilvl="5" w:tplc="7632EBF4">
      <w:start w:val="1"/>
      <w:numFmt w:val="bullet"/>
      <w:lvlRestart w:val="0"/>
      <w:lvlText w:val="§"/>
      <w:lvlJc w:val="left"/>
      <w:pPr>
        <w:ind w:left="3960" w:hanging="360"/>
      </w:pPr>
      <w:rPr>
        <w:rFonts w:ascii="Wingdings" w:hAnsi="Wingdings"/>
        <w:color w:val="000000"/>
        <w:sz w:val="22"/>
      </w:rPr>
    </w:lvl>
    <w:lvl w:ilvl="6" w:tplc="71589858">
      <w:start w:val="1"/>
      <w:numFmt w:val="bullet"/>
      <w:lvlRestart w:val="0"/>
      <w:lvlText w:val="·"/>
      <w:lvlJc w:val="left"/>
      <w:pPr>
        <w:ind w:left="4680" w:hanging="360"/>
      </w:pPr>
      <w:rPr>
        <w:rFonts w:ascii="Symbol" w:hAnsi="Symbol"/>
        <w:color w:val="000000"/>
        <w:sz w:val="22"/>
      </w:rPr>
    </w:lvl>
    <w:lvl w:ilvl="7" w:tplc="E66C7A78">
      <w:start w:val="1"/>
      <w:numFmt w:val="bullet"/>
      <w:lvlRestart w:val="0"/>
      <w:lvlText w:val="o"/>
      <w:lvlJc w:val="left"/>
      <w:pPr>
        <w:ind w:left="5400" w:hanging="360"/>
      </w:pPr>
      <w:rPr>
        <w:rFonts w:ascii="Courier New" w:hAnsi="Courier New"/>
        <w:color w:val="000000"/>
        <w:sz w:val="22"/>
      </w:rPr>
    </w:lvl>
    <w:lvl w:ilvl="8" w:tplc="E3FE160C">
      <w:start w:val="1"/>
      <w:numFmt w:val="bullet"/>
      <w:lvlRestart w:val="0"/>
      <w:lvlText w:val="§"/>
      <w:lvlJc w:val="left"/>
      <w:pPr>
        <w:ind w:left="6120" w:hanging="360"/>
      </w:pPr>
      <w:rPr>
        <w:rFonts w:ascii="Wingdings" w:hAnsi="Wingdings"/>
        <w:color w:val="000000"/>
        <w:sz w:val="22"/>
      </w:rPr>
    </w:lvl>
  </w:abstractNum>
  <w:abstractNum w:abstractNumId="13">
    <w:nsid w:val="0000000E"/>
    <w:multiLevelType w:val="hybridMultilevel"/>
    <w:tmpl w:val="FFFFFFFF"/>
    <w:lvl w:ilvl="0" w:tplc="86107AF2">
      <w:start w:val="1"/>
      <w:numFmt w:val="bullet"/>
      <w:lvlText w:val="·"/>
      <w:lvlJc w:val="left"/>
      <w:pPr>
        <w:ind w:left="360" w:hanging="360"/>
      </w:pPr>
      <w:rPr>
        <w:rFonts w:ascii="Symbol" w:hAnsi="Symbol"/>
        <w:color w:val="000000"/>
        <w:sz w:val="22"/>
      </w:rPr>
    </w:lvl>
    <w:lvl w:ilvl="1" w:tplc="FF506506">
      <w:start w:val="1"/>
      <w:numFmt w:val="bullet"/>
      <w:lvlRestart w:val="0"/>
      <w:lvlText w:val="o"/>
      <w:lvlJc w:val="left"/>
      <w:pPr>
        <w:ind w:left="1080" w:hanging="360"/>
      </w:pPr>
      <w:rPr>
        <w:rFonts w:ascii="Courier New" w:hAnsi="Courier New"/>
        <w:color w:val="000000"/>
        <w:sz w:val="22"/>
      </w:rPr>
    </w:lvl>
    <w:lvl w:ilvl="2" w:tplc="1178AD9E">
      <w:start w:val="1"/>
      <w:numFmt w:val="bullet"/>
      <w:lvlRestart w:val="0"/>
      <w:lvlText w:val="§"/>
      <w:lvlJc w:val="left"/>
      <w:pPr>
        <w:ind w:left="1800" w:hanging="360"/>
      </w:pPr>
      <w:rPr>
        <w:rFonts w:ascii="Wingdings" w:hAnsi="Wingdings"/>
        <w:color w:val="000000"/>
        <w:sz w:val="22"/>
      </w:rPr>
    </w:lvl>
    <w:lvl w:ilvl="3" w:tplc="2416DB5A">
      <w:start w:val="1"/>
      <w:numFmt w:val="bullet"/>
      <w:lvlRestart w:val="0"/>
      <w:lvlText w:val="·"/>
      <w:lvlJc w:val="left"/>
      <w:pPr>
        <w:ind w:left="2520" w:hanging="360"/>
      </w:pPr>
      <w:rPr>
        <w:rFonts w:ascii="Symbol" w:hAnsi="Symbol"/>
        <w:color w:val="000000"/>
        <w:sz w:val="22"/>
      </w:rPr>
    </w:lvl>
    <w:lvl w:ilvl="4" w:tplc="CE68E51A">
      <w:start w:val="1"/>
      <w:numFmt w:val="bullet"/>
      <w:lvlRestart w:val="0"/>
      <w:lvlText w:val="o"/>
      <w:lvlJc w:val="left"/>
      <w:pPr>
        <w:ind w:left="3240" w:hanging="360"/>
      </w:pPr>
      <w:rPr>
        <w:rFonts w:ascii="Courier New" w:hAnsi="Courier New"/>
        <w:color w:val="000000"/>
        <w:sz w:val="22"/>
      </w:rPr>
    </w:lvl>
    <w:lvl w:ilvl="5" w:tplc="A3CA0D82">
      <w:start w:val="1"/>
      <w:numFmt w:val="bullet"/>
      <w:lvlRestart w:val="0"/>
      <w:lvlText w:val="§"/>
      <w:lvlJc w:val="left"/>
      <w:pPr>
        <w:ind w:left="3960" w:hanging="360"/>
      </w:pPr>
      <w:rPr>
        <w:rFonts w:ascii="Wingdings" w:hAnsi="Wingdings"/>
        <w:color w:val="000000"/>
        <w:sz w:val="22"/>
      </w:rPr>
    </w:lvl>
    <w:lvl w:ilvl="6" w:tplc="B720BB28">
      <w:start w:val="1"/>
      <w:numFmt w:val="bullet"/>
      <w:lvlRestart w:val="0"/>
      <w:lvlText w:val="·"/>
      <w:lvlJc w:val="left"/>
      <w:pPr>
        <w:ind w:left="4680" w:hanging="360"/>
      </w:pPr>
      <w:rPr>
        <w:rFonts w:ascii="Symbol" w:hAnsi="Symbol"/>
        <w:color w:val="000000"/>
        <w:sz w:val="22"/>
      </w:rPr>
    </w:lvl>
    <w:lvl w:ilvl="7" w:tplc="60F64460">
      <w:start w:val="1"/>
      <w:numFmt w:val="bullet"/>
      <w:lvlRestart w:val="0"/>
      <w:lvlText w:val="o"/>
      <w:lvlJc w:val="left"/>
      <w:pPr>
        <w:ind w:left="5400" w:hanging="360"/>
      </w:pPr>
      <w:rPr>
        <w:rFonts w:ascii="Courier New" w:hAnsi="Courier New"/>
        <w:color w:val="000000"/>
        <w:sz w:val="22"/>
      </w:rPr>
    </w:lvl>
    <w:lvl w:ilvl="8" w:tplc="7B5ABAF0">
      <w:start w:val="1"/>
      <w:numFmt w:val="bullet"/>
      <w:lvlRestart w:val="0"/>
      <w:lvlText w:val="§"/>
      <w:lvlJc w:val="left"/>
      <w:pPr>
        <w:ind w:left="6120" w:hanging="360"/>
      </w:pPr>
      <w:rPr>
        <w:rFonts w:ascii="Wingdings" w:hAnsi="Wingdings"/>
        <w:color w:val="000000"/>
        <w:sz w:val="22"/>
      </w:rPr>
    </w:lvl>
  </w:abstractNum>
  <w:abstractNum w:abstractNumId="14">
    <w:nsid w:val="0000000F"/>
    <w:multiLevelType w:val="hybridMultilevel"/>
    <w:tmpl w:val="FFFFFFFF"/>
    <w:lvl w:ilvl="0" w:tplc="E508F696">
      <w:start w:val="1"/>
      <w:numFmt w:val="bullet"/>
      <w:lvlText w:val="·"/>
      <w:lvlJc w:val="left"/>
      <w:pPr>
        <w:ind w:left="360" w:hanging="360"/>
      </w:pPr>
      <w:rPr>
        <w:rFonts w:ascii="Symbol" w:hAnsi="Symbol"/>
        <w:color w:val="000000"/>
        <w:sz w:val="22"/>
      </w:rPr>
    </w:lvl>
    <w:lvl w:ilvl="1" w:tplc="79A09176">
      <w:start w:val="1"/>
      <w:numFmt w:val="bullet"/>
      <w:lvlRestart w:val="0"/>
      <w:lvlText w:val="o"/>
      <w:lvlJc w:val="left"/>
      <w:pPr>
        <w:ind w:left="1080" w:hanging="360"/>
      </w:pPr>
      <w:rPr>
        <w:rFonts w:ascii="Courier New" w:hAnsi="Courier New"/>
        <w:color w:val="000000"/>
        <w:sz w:val="22"/>
      </w:rPr>
    </w:lvl>
    <w:lvl w:ilvl="2" w:tplc="CEC295F6">
      <w:start w:val="1"/>
      <w:numFmt w:val="bullet"/>
      <w:lvlRestart w:val="0"/>
      <w:lvlText w:val="§"/>
      <w:lvlJc w:val="left"/>
      <w:pPr>
        <w:ind w:left="1800" w:hanging="360"/>
      </w:pPr>
      <w:rPr>
        <w:rFonts w:ascii="Wingdings" w:hAnsi="Wingdings"/>
        <w:color w:val="000000"/>
        <w:sz w:val="22"/>
      </w:rPr>
    </w:lvl>
    <w:lvl w:ilvl="3" w:tplc="7458E94E">
      <w:start w:val="1"/>
      <w:numFmt w:val="bullet"/>
      <w:lvlRestart w:val="0"/>
      <w:lvlText w:val="·"/>
      <w:lvlJc w:val="left"/>
      <w:pPr>
        <w:ind w:left="2520" w:hanging="360"/>
      </w:pPr>
      <w:rPr>
        <w:rFonts w:ascii="Symbol" w:hAnsi="Symbol"/>
        <w:color w:val="000000"/>
        <w:sz w:val="22"/>
      </w:rPr>
    </w:lvl>
    <w:lvl w:ilvl="4" w:tplc="F3989B88">
      <w:start w:val="1"/>
      <w:numFmt w:val="bullet"/>
      <w:lvlRestart w:val="0"/>
      <w:lvlText w:val="o"/>
      <w:lvlJc w:val="left"/>
      <w:pPr>
        <w:ind w:left="3240" w:hanging="360"/>
      </w:pPr>
      <w:rPr>
        <w:rFonts w:ascii="Courier New" w:hAnsi="Courier New"/>
        <w:color w:val="000000"/>
        <w:sz w:val="22"/>
      </w:rPr>
    </w:lvl>
    <w:lvl w:ilvl="5" w:tplc="378C7902">
      <w:start w:val="1"/>
      <w:numFmt w:val="bullet"/>
      <w:lvlRestart w:val="0"/>
      <w:lvlText w:val="§"/>
      <w:lvlJc w:val="left"/>
      <w:pPr>
        <w:ind w:left="3960" w:hanging="360"/>
      </w:pPr>
      <w:rPr>
        <w:rFonts w:ascii="Wingdings" w:hAnsi="Wingdings"/>
        <w:color w:val="000000"/>
        <w:sz w:val="22"/>
      </w:rPr>
    </w:lvl>
    <w:lvl w:ilvl="6" w:tplc="CE869584">
      <w:start w:val="1"/>
      <w:numFmt w:val="bullet"/>
      <w:lvlRestart w:val="0"/>
      <w:lvlText w:val="·"/>
      <w:lvlJc w:val="left"/>
      <w:pPr>
        <w:ind w:left="4680" w:hanging="360"/>
      </w:pPr>
      <w:rPr>
        <w:rFonts w:ascii="Symbol" w:hAnsi="Symbol"/>
        <w:color w:val="000000"/>
        <w:sz w:val="22"/>
      </w:rPr>
    </w:lvl>
    <w:lvl w:ilvl="7" w:tplc="87E8434C">
      <w:start w:val="1"/>
      <w:numFmt w:val="bullet"/>
      <w:lvlRestart w:val="0"/>
      <w:lvlText w:val="o"/>
      <w:lvlJc w:val="left"/>
      <w:pPr>
        <w:ind w:left="5400" w:hanging="360"/>
      </w:pPr>
      <w:rPr>
        <w:rFonts w:ascii="Courier New" w:hAnsi="Courier New"/>
        <w:color w:val="000000"/>
        <w:sz w:val="22"/>
      </w:rPr>
    </w:lvl>
    <w:lvl w:ilvl="8" w:tplc="47ECBFBA">
      <w:start w:val="1"/>
      <w:numFmt w:val="bullet"/>
      <w:lvlRestart w:val="0"/>
      <w:lvlText w:val="§"/>
      <w:lvlJc w:val="left"/>
      <w:pPr>
        <w:ind w:left="6120" w:hanging="360"/>
      </w:pPr>
      <w:rPr>
        <w:rFonts w:ascii="Wingdings" w:hAnsi="Wingdings"/>
        <w:color w:val="000000"/>
        <w:sz w:val="22"/>
      </w:rPr>
    </w:lvl>
  </w:abstractNum>
  <w:abstractNum w:abstractNumId="15">
    <w:nsid w:val="00000010"/>
    <w:multiLevelType w:val="hybridMultilevel"/>
    <w:tmpl w:val="FFFFFFFF"/>
    <w:lvl w:ilvl="0" w:tplc="17B4D74E">
      <w:start w:val="1"/>
      <w:numFmt w:val="bullet"/>
      <w:lvlText w:val="·"/>
      <w:lvlJc w:val="left"/>
      <w:pPr>
        <w:ind w:left="360" w:hanging="360"/>
      </w:pPr>
      <w:rPr>
        <w:rFonts w:ascii="Symbol" w:hAnsi="Symbol"/>
        <w:color w:val="000000"/>
        <w:sz w:val="22"/>
      </w:rPr>
    </w:lvl>
    <w:lvl w:ilvl="1" w:tplc="5FD2619E">
      <w:start w:val="1"/>
      <w:numFmt w:val="bullet"/>
      <w:lvlRestart w:val="0"/>
      <w:lvlText w:val="o"/>
      <w:lvlJc w:val="left"/>
      <w:pPr>
        <w:ind w:left="1080" w:hanging="360"/>
      </w:pPr>
      <w:rPr>
        <w:rFonts w:ascii="Courier New" w:hAnsi="Courier New"/>
        <w:color w:val="000000"/>
        <w:sz w:val="22"/>
      </w:rPr>
    </w:lvl>
    <w:lvl w:ilvl="2" w:tplc="6F6C0676">
      <w:start w:val="1"/>
      <w:numFmt w:val="bullet"/>
      <w:lvlRestart w:val="0"/>
      <w:lvlText w:val="§"/>
      <w:lvlJc w:val="left"/>
      <w:pPr>
        <w:ind w:left="1800" w:hanging="360"/>
      </w:pPr>
      <w:rPr>
        <w:rFonts w:ascii="Wingdings" w:hAnsi="Wingdings"/>
        <w:color w:val="000000"/>
        <w:sz w:val="22"/>
      </w:rPr>
    </w:lvl>
    <w:lvl w:ilvl="3" w:tplc="24484F58">
      <w:start w:val="1"/>
      <w:numFmt w:val="bullet"/>
      <w:lvlRestart w:val="0"/>
      <w:lvlText w:val="·"/>
      <w:lvlJc w:val="left"/>
      <w:pPr>
        <w:ind w:left="2520" w:hanging="360"/>
      </w:pPr>
      <w:rPr>
        <w:rFonts w:ascii="Symbol" w:hAnsi="Symbol"/>
        <w:color w:val="000000"/>
        <w:sz w:val="22"/>
      </w:rPr>
    </w:lvl>
    <w:lvl w:ilvl="4" w:tplc="4754F466">
      <w:start w:val="1"/>
      <w:numFmt w:val="bullet"/>
      <w:lvlRestart w:val="0"/>
      <w:lvlText w:val="o"/>
      <w:lvlJc w:val="left"/>
      <w:pPr>
        <w:ind w:left="3240" w:hanging="360"/>
      </w:pPr>
      <w:rPr>
        <w:rFonts w:ascii="Courier New" w:hAnsi="Courier New"/>
        <w:color w:val="000000"/>
        <w:sz w:val="22"/>
      </w:rPr>
    </w:lvl>
    <w:lvl w:ilvl="5" w:tplc="8F1E128A">
      <w:start w:val="1"/>
      <w:numFmt w:val="bullet"/>
      <w:lvlRestart w:val="0"/>
      <w:lvlText w:val="§"/>
      <w:lvlJc w:val="left"/>
      <w:pPr>
        <w:ind w:left="3960" w:hanging="360"/>
      </w:pPr>
      <w:rPr>
        <w:rFonts w:ascii="Wingdings" w:hAnsi="Wingdings"/>
        <w:color w:val="000000"/>
        <w:sz w:val="22"/>
      </w:rPr>
    </w:lvl>
    <w:lvl w:ilvl="6" w:tplc="B6208718">
      <w:start w:val="1"/>
      <w:numFmt w:val="bullet"/>
      <w:lvlRestart w:val="0"/>
      <w:lvlText w:val="·"/>
      <w:lvlJc w:val="left"/>
      <w:pPr>
        <w:ind w:left="4680" w:hanging="360"/>
      </w:pPr>
      <w:rPr>
        <w:rFonts w:ascii="Symbol" w:hAnsi="Symbol"/>
        <w:color w:val="000000"/>
        <w:sz w:val="22"/>
      </w:rPr>
    </w:lvl>
    <w:lvl w:ilvl="7" w:tplc="2AA68A4E">
      <w:start w:val="1"/>
      <w:numFmt w:val="bullet"/>
      <w:lvlRestart w:val="0"/>
      <w:lvlText w:val="o"/>
      <w:lvlJc w:val="left"/>
      <w:pPr>
        <w:ind w:left="5400" w:hanging="360"/>
      </w:pPr>
      <w:rPr>
        <w:rFonts w:ascii="Courier New" w:hAnsi="Courier New"/>
        <w:color w:val="000000"/>
        <w:sz w:val="22"/>
      </w:rPr>
    </w:lvl>
    <w:lvl w:ilvl="8" w:tplc="7908C93E">
      <w:start w:val="1"/>
      <w:numFmt w:val="bullet"/>
      <w:lvlRestart w:val="0"/>
      <w:lvlText w:val="§"/>
      <w:lvlJc w:val="left"/>
      <w:pPr>
        <w:ind w:left="6120" w:hanging="360"/>
      </w:pPr>
      <w:rPr>
        <w:rFonts w:ascii="Wingdings" w:hAnsi="Wingdings"/>
        <w:color w:val="000000"/>
        <w:sz w:val="22"/>
      </w:rPr>
    </w:lvl>
  </w:abstractNum>
  <w:abstractNum w:abstractNumId="16">
    <w:nsid w:val="00000011"/>
    <w:multiLevelType w:val="hybridMultilevel"/>
    <w:tmpl w:val="FFFFFFFF"/>
    <w:lvl w:ilvl="0" w:tplc="860ABA1C">
      <w:start w:val="1"/>
      <w:numFmt w:val="bullet"/>
      <w:lvlText w:val="·"/>
      <w:lvlJc w:val="left"/>
      <w:pPr>
        <w:ind w:left="360" w:hanging="360"/>
      </w:pPr>
      <w:rPr>
        <w:rFonts w:ascii="Symbol" w:hAnsi="Symbol"/>
        <w:color w:val="000000"/>
        <w:sz w:val="22"/>
      </w:rPr>
    </w:lvl>
    <w:lvl w:ilvl="1" w:tplc="459266A4">
      <w:start w:val="1"/>
      <w:numFmt w:val="bullet"/>
      <w:lvlRestart w:val="0"/>
      <w:lvlText w:val="o"/>
      <w:lvlJc w:val="left"/>
      <w:pPr>
        <w:ind w:left="1080" w:hanging="360"/>
      </w:pPr>
      <w:rPr>
        <w:rFonts w:ascii="Courier New" w:hAnsi="Courier New"/>
        <w:color w:val="000000"/>
        <w:sz w:val="22"/>
      </w:rPr>
    </w:lvl>
    <w:lvl w:ilvl="2" w:tplc="32E4CC04">
      <w:start w:val="1"/>
      <w:numFmt w:val="bullet"/>
      <w:lvlRestart w:val="0"/>
      <w:lvlText w:val="§"/>
      <w:lvlJc w:val="left"/>
      <w:pPr>
        <w:ind w:left="1800" w:hanging="360"/>
      </w:pPr>
      <w:rPr>
        <w:rFonts w:ascii="Wingdings" w:hAnsi="Wingdings"/>
        <w:color w:val="000000"/>
        <w:sz w:val="22"/>
      </w:rPr>
    </w:lvl>
    <w:lvl w:ilvl="3" w:tplc="3A728954">
      <w:start w:val="1"/>
      <w:numFmt w:val="bullet"/>
      <w:lvlRestart w:val="0"/>
      <w:lvlText w:val="·"/>
      <w:lvlJc w:val="left"/>
      <w:pPr>
        <w:ind w:left="2520" w:hanging="360"/>
      </w:pPr>
      <w:rPr>
        <w:rFonts w:ascii="Symbol" w:hAnsi="Symbol"/>
        <w:color w:val="000000"/>
        <w:sz w:val="22"/>
      </w:rPr>
    </w:lvl>
    <w:lvl w:ilvl="4" w:tplc="E9F4B7FC">
      <w:start w:val="1"/>
      <w:numFmt w:val="bullet"/>
      <w:lvlRestart w:val="0"/>
      <w:lvlText w:val="o"/>
      <w:lvlJc w:val="left"/>
      <w:pPr>
        <w:ind w:left="3240" w:hanging="360"/>
      </w:pPr>
      <w:rPr>
        <w:rFonts w:ascii="Courier New" w:hAnsi="Courier New"/>
        <w:color w:val="000000"/>
        <w:sz w:val="22"/>
      </w:rPr>
    </w:lvl>
    <w:lvl w:ilvl="5" w:tplc="E36426C0">
      <w:start w:val="1"/>
      <w:numFmt w:val="bullet"/>
      <w:lvlRestart w:val="0"/>
      <w:lvlText w:val="§"/>
      <w:lvlJc w:val="left"/>
      <w:pPr>
        <w:ind w:left="3960" w:hanging="360"/>
      </w:pPr>
      <w:rPr>
        <w:rFonts w:ascii="Wingdings" w:hAnsi="Wingdings"/>
        <w:color w:val="000000"/>
        <w:sz w:val="22"/>
      </w:rPr>
    </w:lvl>
    <w:lvl w:ilvl="6" w:tplc="08002992">
      <w:start w:val="1"/>
      <w:numFmt w:val="bullet"/>
      <w:lvlRestart w:val="0"/>
      <w:lvlText w:val="·"/>
      <w:lvlJc w:val="left"/>
      <w:pPr>
        <w:ind w:left="4680" w:hanging="360"/>
      </w:pPr>
      <w:rPr>
        <w:rFonts w:ascii="Symbol" w:hAnsi="Symbol"/>
        <w:color w:val="000000"/>
        <w:sz w:val="22"/>
      </w:rPr>
    </w:lvl>
    <w:lvl w:ilvl="7" w:tplc="2742924E">
      <w:start w:val="1"/>
      <w:numFmt w:val="bullet"/>
      <w:lvlRestart w:val="0"/>
      <w:lvlText w:val="o"/>
      <w:lvlJc w:val="left"/>
      <w:pPr>
        <w:ind w:left="5400" w:hanging="360"/>
      </w:pPr>
      <w:rPr>
        <w:rFonts w:ascii="Courier New" w:hAnsi="Courier New"/>
        <w:color w:val="000000"/>
        <w:sz w:val="22"/>
      </w:rPr>
    </w:lvl>
    <w:lvl w:ilvl="8" w:tplc="5892436E">
      <w:start w:val="1"/>
      <w:numFmt w:val="bullet"/>
      <w:lvlRestart w:val="0"/>
      <w:lvlText w:val="§"/>
      <w:lvlJc w:val="left"/>
      <w:pPr>
        <w:ind w:left="6120" w:hanging="360"/>
      </w:pPr>
      <w:rPr>
        <w:rFonts w:ascii="Wingdings" w:hAnsi="Wingdings"/>
        <w:color w:val="000000"/>
        <w:sz w:val="22"/>
      </w:rPr>
    </w:lvl>
  </w:abstractNum>
  <w:abstractNum w:abstractNumId="17">
    <w:nsid w:val="00000012"/>
    <w:multiLevelType w:val="hybridMultilevel"/>
    <w:tmpl w:val="FFFFFFFF"/>
    <w:lvl w:ilvl="0" w:tplc="1924E8B4">
      <w:start w:val="1"/>
      <w:numFmt w:val="decimal"/>
      <w:lvlText w:val="·"/>
      <w:lvlJc w:val="left"/>
      <w:rPr>
        <w:rFonts w:ascii="Symbol" w:hAnsi="Symbol"/>
        <w:color w:val="000000"/>
        <w:sz w:val="20"/>
      </w:rPr>
    </w:lvl>
    <w:lvl w:ilvl="1" w:tplc="FFE457CE">
      <w:start w:val="1"/>
      <w:numFmt w:val="decimal"/>
      <w:lvlRestart w:val="0"/>
      <w:lvlText w:val="·"/>
      <w:legacy w:legacy="1" w:legacySpace="0" w:legacyIndent="0"/>
      <w:lvlJc w:val="left"/>
      <w:pPr>
        <w:ind w:left="720"/>
      </w:pPr>
      <w:rPr>
        <w:rFonts w:ascii="Symbol" w:hAnsi="Symbol"/>
        <w:color w:val="000000"/>
        <w:sz w:val="20"/>
      </w:rPr>
    </w:lvl>
    <w:lvl w:ilvl="2" w:tplc="EF2639E6">
      <w:start w:val="1"/>
      <w:numFmt w:val="decimal"/>
      <w:lvlRestart w:val="0"/>
      <w:lvlText w:val="·"/>
      <w:legacy w:legacy="1" w:legacySpace="0" w:legacyIndent="0"/>
      <w:lvlJc w:val="left"/>
      <w:pPr>
        <w:ind w:left="1440"/>
      </w:pPr>
      <w:rPr>
        <w:rFonts w:ascii="Symbol" w:hAnsi="Symbol"/>
        <w:color w:val="000000"/>
        <w:sz w:val="20"/>
      </w:rPr>
    </w:lvl>
    <w:lvl w:ilvl="3" w:tplc="ADAE5B90">
      <w:start w:val="1"/>
      <w:numFmt w:val="decimal"/>
      <w:lvlRestart w:val="0"/>
      <w:lvlText w:val="·"/>
      <w:legacy w:legacy="1" w:legacySpace="0" w:legacyIndent="0"/>
      <w:lvlJc w:val="left"/>
      <w:pPr>
        <w:ind w:left="2160"/>
      </w:pPr>
      <w:rPr>
        <w:rFonts w:ascii="Symbol" w:hAnsi="Symbol"/>
        <w:color w:val="000000"/>
        <w:sz w:val="20"/>
      </w:rPr>
    </w:lvl>
    <w:lvl w:ilvl="4" w:tplc="06D43284">
      <w:start w:val="1"/>
      <w:numFmt w:val="decimal"/>
      <w:lvlRestart w:val="0"/>
      <w:lvlText w:val="·"/>
      <w:legacy w:legacy="1" w:legacySpace="0" w:legacyIndent="0"/>
      <w:lvlJc w:val="left"/>
      <w:pPr>
        <w:ind w:left="2880"/>
      </w:pPr>
      <w:rPr>
        <w:rFonts w:ascii="Symbol" w:hAnsi="Symbol"/>
        <w:color w:val="000000"/>
        <w:sz w:val="20"/>
      </w:rPr>
    </w:lvl>
    <w:lvl w:ilvl="5" w:tplc="703649D6">
      <w:start w:val="1"/>
      <w:numFmt w:val="decimal"/>
      <w:lvlRestart w:val="0"/>
      <w:lvlText w:val="·"/>
      <w:legacy w:legacy="1" w:legacySpace="0" w:legacyIndent="0"/>
      <w:lvlJc w:val="left"/>
      <w:pPr>
        <w:ind w:left="3600"/>
      </w:pPr>
      <w:rPr>
        <w:rFonts w:ascii="Symbol" w:hAnsi="Symbol"/>
        <w:color w:val="000000"/>
        <w:sz w:val="20"/>
      </w:rPr>
    </w:lvl>
    <w:lvl w:ilvl="6" w:tplc="21D41AEC">
      <w:start w:val="1"/>
      <w:numFmt w:val="decimal"/>
      <w:lvlRestart w:val="0"/>
      <w:lvlText w:val="·"/>
      <w:legacy w:legacy="1" w:legacySpace="0" w:legacyIndent="0"/>
      <w:lvlJc w:val="left"/>
      <w:pPr>
        <w:ind w:left="4320"/>
      </w:pPr>
      <w:rPr>
        <w:rFonts w:ascii="Symbol" w:hAnsi="Symbol"/>
        <w:color w:val="000000"/>
        <w:sz w:val="20"/>
      </w:rPr>
    </w:lvl>
    <w:lvl w:ilvl="7" w:tplc="3BC0B4F2">
      <w:start w:val="1"/>
      <w:numFmt w:val="decimal"/>
      <w:lvlRestart w:val="0"/>
      <w:lvlText w:val="·"/>
      <w:legacy w:legacy="1" w:legacySpace="0" w:legacyIndent="0"/>
      <w:lvlJc w:val="left"/>
      <w:pPr>
        <w:ind w:left="5040"/>
      </w:pPr>
      <w:rPr>
        <w:rFonts w:ascii="Symbol" w:hAnsi="Symbol"/>
        <w:color w:val="000000"/>
        <w:sz w:val="20"/>
      </w:rPr>
    </w:lvl>
    <w:lvl w:ilvl="8" w:tplc="1F682FA8">
      <w:start w:val="1"/>
      <w:numFmt w:val="decimal"/>
      <w:lvlRestart w:val="0"/>
      <w:lvlText w:val="·"/>
      <w:legacy w:legacy="1" w:legacySpace="0" w:legacyIndent="0"/>
      <w:lvlJc w:val="left"/>
      <w:pPr>
        <w:ind w:left="5760"/>
      </w:pPr>
      <w:rPr>
        <w:rFonts w:ascii="Symbol" w:hAnsi="Symbol"/>
        <w:color w:val="000000"/>
        <w:sz w:val="20"/>
      </w:rPr>
    </w:lvl>
  </w:abstractNum>
  <w:abstractNum w:abstractNumId="18">
    <w:nsid w:val="00000013"/>
    <w:multiLevelType w:val="hybridMultilevel"/>
    <w:tmpl w:val="FFFFFFFF"/>
    <w:lvl w:ilvl="0" w:tplc="15BA03DC">
      <w:start w:val="1"/>
      <w:numFmt w:val="decimal"/>
      <w:lvlText w:val="·"/>
      <w:lvlJc w:val="left"/>
      <w:rPr>
        <w:rFonts w:ascii="Symbol" w:hAnsi="Symbol"/>
        <w:color w:val="000000"/>
        <w:sz w:val="20"/>
      </w:rPr>
    </w:lvl>
    <w:lvl w:ilvl="1" w:tplc="744604E2">
      <w:start w:val="1"/>
      <w:numFmt w:val="decimal"/>
      <w:lvlRestart w:val="0"/>
      <w:lvlText w:val="·"/>
      <w:legacy w:legacy="1" w:legacySpace="0" w:legacyIndent="0"/>
      <w:lvlJc w:val="left"/>
      <w:pPr>
        <w:ind w:left="720"/>
      </w:pPr>
      <w:rPr>
        <w:rFonts w:ascii="Symbol" w:hAnsi="Symbol"/>
        <w:color w:val="000000"/>
        <w:sz w:val="20"/>
      </w:rPr>
    </w:lvl>
    <w:lvl w:ilvl="2" w:tplc="C37E68F0">
      <w:start w:val="1"/>
      <w:numFmt w:val="decimal"/>
      <w:lvlRestart w:val="0"/>
      <w:lvlText w:val="·"/>
      <w:legacy w:legacy="1" w:legacySpace="0" w:legacyIndent="0"/>
      <w:lvlJc w:val="left"/>
      <w:pPr>
        <w:ind w:left="1440"/>
      </w:pPr>
      <w:rPr>
        <w:rFonts w:ascii="Symbol" w:hAnsi="Symbol"/>
        <w:color w:val="000000"/>
        <w:sz w:val="20"/>
      </w:rPr>
    </w:lvl>
    <w:lvl w:ilvl="3" w:tplc="28304474">
      <w:start w:val="1"/>
      <w:numFmt w:val="decimal"/>
      <w:lvlRestart w:val="0"/>
      <w:lvlText w:val="·"/>
      <w:legacy w:legacy="1" w:legacySpace="0" w:legacyIndent="0"/>
      <w:lvlJc w:val="left"/>
      <w:pPr>
        <w:ind w:left="2160"/>
      </w:pPr>
      <w:rPr>
        <w:rFonts w:ascii="Symbol" w:hAnsi="Symbol"/>
        <w:color w:val="000000"/>
        <w:sz w:val="20"/>
      </w:rPr>
    </w:lvl>
    <w:lvl w:ilvl="4" w:tplc="79BEFA22">
      <w:start w:val="1"/>
      <w:numFmt w:val="decimal"/>
      <w:lvlRestart w:val="0"/>
      <w:lvlText w:val="·"/>
      <w:legacy w:legacy="1" w:legacySpace="0" w:legacyIndent="0"/>
      <w:lvlJc w:val="left"/>
      <w:pPr>
        <w:ind w:left="2880"/>
      </w:pPr>
      <w:rPr>
        <w:rFonts w:ascii="Symbol" w:hAnsi="Symbol"/>
        <w:color w:val="000000"/>
        <w:sz w:val="20"/>
      </w:rPr>
    </w:lvl>
    <w:lvl w:ilvl="5" w:tplc="6BBC6C80">
      <w:start w:val="1"/>
      <w:numFmt w:val="decimal"/>
      <w:lvlRestart w:val="0"/>
      <w:lvlText w:val="·"/>
      <w:legacy w:legacy="1" w:legacySpace="0" w:legacyIndent="0"/>
      <w:lvlJc w:val="left"/>
      <w:pPr>
        <w:ind w:left="3600"/>
      </w:pPr>
      <w:rPr>
        <w:rFonts w:ascii="Symbol" w:hAnsi="Symbol"/>
        <w:color w:val="000000"/>
        <w:sz w:val="20"/>
      </w:rPr>
    </w:lvl>
    <w:lvl w:ilvl="6" w:tplc="FCDA048A">
      <w:start w:val="1"/>
      <w:numFmt w:val="decimal"/>
      <w:lvlRestart w:val="0"/>
      <w:lvlText w:val="·"/>
      <w:legacy w:legacy="1" w:legacySpace="0" w:legacyIndent="0"/>
      <w:lvlJc w:val="left"/>
      <w:pPr>
        <w:ind w:left="4320"/>
      </w:pPr>
      <w:rPr>
        <w:rFonts w:ascii="Symbol" w:hAnsi="Symbol"/>
        <w:color w:val="000000"/>
        <w:sz w:val="20"/>
      </w:rPr>
    </w:lvl>
    <w:lvl w:ilvl="7" w:tplc="5AC221F0">
      <w:start w:val="1"/>
      <w:numFmt w:val="decimal"/>
      <w:lvlRestart w:val="0"/>
      <w:lvlText w:val="·"/>
      <w:legacy w:legacy="1" w:legacySpace="0" w:legacyIndent="0"/>
      <w:lvlJc w:val="left"/>
      <w:pPr>
        <w:ind w:left="5040"/>
      </w:pPr>
      <w:rPr>
        <w:rFonts w:ascii="Symbol" w:hAnsi="Symbol"/>
        <w:color w:val="000000"/>
        <w:sz w:val="20"/>
      </w:rPr>
    </w:lvl>
    <w:lvl w:ilvl="8" w:tplc="3C026ACE">
      <w:start w:val="1"/>
      <w:numFmt w:val="decimal"/>
      <w:lvlRestart w:val="0"/>
      <w:lvlText w:val="·"/>
      <w:legacy w:legacy="1" w:legacySpace="0" w:legacyIndent="0"/>
      <w:lvlJc w:val="left"/>
      <w:pPr>
        <w:ind w:left="5760"/>
      </w:pPr>
      <w:rPr>
        <w:rFonts w:ascii="Symbol" w:hAnsi="Symbol"/>
        <w:color w:val="000000"/>
        <w:sz w:val="20"/>
      </w:rPr>
    </w:lvl>
  </w:abstractNum>
  <w:abstractNum w:abstractNumId="19">
    <w:nsid w:val="00000014"/>
    <w:multiLevelType w:val="hybridMultilevel"/>
    <w:tmpl w:val="FFFFFFFF"/>
    <w:lvl w:ilvl="0" w:tplc="644877E2">
      <w:start w:val="1"/>
      <w:numFmt w:val="decimal"/>
      <w:lvlText w:val="·"/>
      <w:lvlJc w:val="left"/>
      <w:rPr>
        <w:rFonts w:ascii="Symbol" w:hAnsi="Symbol"/>
        <w:color w:val="000000"/>
        <w:sz w:val="20"/>
      </w:rPr>
    </w:lvl>
    <w:lvl w:ilvl="1" w:tplc="7C7E74D6">
      <w:start w:val="1"/>
      <w:numFmt w:val="decimal"/>
      <w:lvlRestart w:val="0"/>
      <w:lvlText w:val="·"/>
      <w:legacy w:legacy="1" w:legacySpace="0" w:legacyIndent="0"/>
      <w:lvlJc w:val="left"/>
      <w:pPr>
        <w:ind w:left="720"/>
      </w:pPr>
      <w:rPr>
        <w:rFonts w:ascii="Symbol" w:hAnsi="Symbol"/>
        <w:color w:val="000000"/>
        <w:sz w:val="20"/>
      </w:rPr>
    </w:lvl>
    <w:lvl w:ilvl="2" w:tplc="AAE0F920">
      <w:start w:val="1"/>
      <w:numFmt w:val="decimal"/>
      <w:lvlRestart w:val="0"/>
      <w:lvlText w:val="·"/>
      <w:legacy w:legacy="1" w:legacySpace="0" w:legacyIndent="0"/>
      <w:lvlJc w:val="left"/>
      <w:pPr>
        <w:ind w:left="1440"/>
      </w:pPr>
      <w:rPr>
        <w:rFonts w:ascii="Symbol" w:hAnsi="Symbol"/>
        <w:color w:val="000000"/>
        <w:sz w:val="20"/>
      </w:rPr>
    </w:lvl>
    <w:lvl w:ilvl="3" w:tplc="CEA4E77C">
      <w:start w:val="1"/>
      <w:numFmt w:val="decimal"/>
      <w:lvlRestart w:val="0"/>
      <w:lvlText w:val="·"/>
      <w:legacy w:legacy="1" w:legacySpace="0" w:legacyIndent="0"/>
      <w:lvlJc w:val="left"/>
      <w:pPr>
        <w:ind w:left="2160"/>
      </w:pPr>
      <w:rPr>
        <w:rFonts w:ascii="Symbol" w:hAnsi="Symbol"/>
        <w:color w:val="000000"/>
        <w:sz w:val="20"/>
      </w:rPr>
    </w:lvl>
    <w:lvl w:ilvl="4" w:tplc="290E5342">
      <w:start w:val="1"/>
      <w:numFmt w:val="decimal"/>
      <w:lvlRestart w:val="0"/>
      <w:lvlText w:val="·"/>
      <w:legacy w:legacy="1" w:legacySpace="0" w:legacyIndent="0"/>
      <w:lvlJc w:val="left"/>
      <w:pPr>
        <w:ind w:left="2880"/>
      </w:pPr>
      <w:rPr>
        <w:rFonts w:ascii="Symbol" w:hAnsi="Symbol"/>
        <w:color w:val="000000"/>
        <w:sz w:val="20"/>
      </w:rPr>
    </w:lvl>
    <w:lvl w:ilvl="5" w:tplc="6F22DE50">
      <w:start w:val="1"/>
      <w:numFmt w:val="decimal"/>
      <w:lvlRestart w:val="0"/>
      <w:lvlText w:val="·"/>
      <w:legacy w:legacy="1" w:legacySpace="0" w:legacyIndent="0"/>
      <w:lvlJc w:val="left"/>
      <w:pPr>
        <w:ind w:left="3600"/>
      </w:pPr>
      <w:rPr>
        <w:rFonts w:ascii="Symbol" w:hAnsi="Symbol"/>
        <w:color w:val="000000"/>
        <w:sz w:val="20"/>
      </w:rPr>
    </w:lvl>
    <w:lvl w:ilvl="6" w:tplc="55EEEBF4">
      <w:start w:val="1"/>
      <w:numFmt w:val="decimal"/>
      <w:lvlRestart w:val="0"/>
      <w:lvlText w:val="·"/>
      <w:legacy w:legacy="1" w:legacySpace="0" w:legacyIndent="0"/>
      <w:lvlJc w:val="left"/>
      <w:pPr>
        <w:ind w:left="4320"/>
      </w:pPr>
      <w:rPr>
        <w:rFonts w:ascii="Symbol" w:hAnsi="Symbol"/>
        <w:color w:val="000000"/>
        <w:sz w:val="20"/>
      </w:rPr>
    </w:lvl>
    <w:lvl w:ilvl="7" w:tplc="904C33C2">
      <w:start w:val="1"/>
      <w:numFmt w:val="decimal"/>
      <w:lvlRestart w:val="0"/>
      <w:lvlText w:val="·"/>
      <w:legacy w:legacy="1" w:legacySpace="0" w:legacyIndent="0"/>
      <w:lvlJc w:val="left"/>
      <w:pPr>
        <w:ind w:left="5040"/>
      </w:pPr>
      <w:rPr>
        <w:rFonts w:ascii="Symbol" w:hAnsi="Symbol"/>
        <w:color w:val="000000"/>
        <w:sz w:val="20"/>
      </w:rPr>
    </w:lvl>
    <w:lvl w:ilvl="8" w:tplc="07025182">
      <w:start w:val="1"/>
      <w:numFmt w:val="decimal"/>
      <w:lvlRestart w:val="0"/>
      <w:lvlText w:val="·"/>
      <w:legacy w:legacy="1" w:legacySpace="0" w:legacyIndent="0"/>
      <w:lvlJc w:val="left"/>
      <w:pPr>
        <w:ind w:left="5760"/>
      </w:pPr>
      <w:rPr>
        <w:rFonts w:ascii="Symbol" w:hAnsi="Symbol"/>
        <w:color w:val="000000"/>
        <w:sz w:val="20"/>
      </w:rPr>
    </w:lvl>
  </w:abstractNum>
  <w:abstractNum w:abstractNumId="20">
    <w:nsid w:val="00000015"/>
    <w:multiLevelType w:val="hybridMultilevel"/>
    <w:tmpl w:val="FFFFFFFF"/>
    <w:lvl w:ilvl="0" w:tplc="4BB0FA2E">
      <w:start w:val="1"/>
      <w:numFmt w:val="decimal"/>
      <w:lvlText w:val="·"/>
      <w:lvlJc w:val="left"/>
      <w:rPr>
        <w:rFonts w:ascii="Symbol" w:hAnsi="Symbol"/>
        <w:color w:val="000000"/>
        <w:sz w:val="20"/>
      </w:rPr>
    </w:lvl>
    <w:lvl w:ilvl="1" w:tplc="718A3D98">
      <w:start w:val="1"/>
      <w:numFmt w:val="decimal"/>
      <w:lvlRestart w:val="0"/>
      <w:lvlText w:val="·"/>
      <w:legacy w:legacy="1" w:legacySpace="0" w:legacyIndent="0"/>
      <w:lvlJc w:val="left"/>
      <w:pPr>
        <w:ind w:left="720"/>
      </w:pPr>
      <w:rPr>
        <w:rFonts w:ascii="Symbol" w:hAnsi="Symbol"/>
        <w:color w:val="000000"/>
        <w:sz w:val="20"/>
      </w:rPr>
    </w:lvl>
    <w:lvl w:ilvl="2" w:tplc="40125AEA">
      <w:start w:val="1"/>
      <w:numFmt w:val="decimal"/>
      <w:lvlRestart w:val="0"/>
      <w:lvlText w:val="·"/>
      <w:legacy w:legacy="1" w:legacySpace="0" w:legacyIndent="0"/>
      <w:lvlJc w:val="left"/>
      <w:pPr>
        <w:ind w:left="1440"/>
      </w:pPr>
      <w:rPr>
        <w:rFonts w:ascii="Symbol" w:hAnsi="Symbol"/>
        <w:color w:val="000000"/>
        <w:sz w:val="20"/>
      </w:rPr>
    </w:lvl>
    <w:lvl w:ilvl="3" w:tplc="30D4AAC0">
      <w:start w:val="1"/>
      <w:numFmt w:val="decimal"/>
      <w:lvlRestart w:val="0"/>
      <w:lvlText w:val="·"/>
      <w:legacy w:legacy="1" w:legacySpace="0" w:legacyIndent="0"/>
      <w:lvlJc w:val="left"/>
      <w:pPr>
        <w:ind w:left="2160"/>
      </w:pPr>
      <w:rPr>
        <w:rFonts w:ascii="Symbol" w:hAnsi="Symbol"/>
        <w:color w:val="000000"/>
        <w:sz w:val="20"/>
      </w:rPr>
    </w:lvl>
    <w:lvl w:ilvl="4" w:tplc="1E585C34">
      <w:start w:val="1"/>
      <w:numFmt w:val="decimal"/>
      <w:lvlRestart w:val="0"/>
      <w:lvlText w:val="·"/>
      <w:legacy w:legacy="1" w:legacySpace="0" w:legacyIndent="0"/>
      <w:lvlJc w:val="left"/>
      <w:pPr>
        <w:ind w:left="2880"/>
      </w:pPr>
      <w:rPr>
        <w:rFonts w:ascii="Symbol" w:hAnsi="Symbol"/>
        <w:color w:val="000000"/>
        <w:sz w:val="20"/>
      </w:rPr>
    </w:lvl>
    <w:lvl w:ilvl="5" w:tplc="C1E4DF8E">
      <w:start w:val="1"/>
      <w:numFmt w:val="decimal"/>
      <w:lvlRestart w:val="0"/>
      <w:lvlText w:val="·"/>
      <w:legacy w:legacy="1" w:legacySpace="0" w:legacyIndent="0"/>
      <w:lvlJc w:val="left"/>
      <w:pPr>
        <w:ind w:left="3600"/>
      </w:pPr>
      <w:rPr>
        <w:rFonts w:ascii="Symbol" w:hAnsi="Symbol"/>
        <w:color w:val="000000"/>
        <w:sz w:val="20"/>
      </w:rPr>
    </w:lvl>
    <w:lvl w:ilvl="6" w:tplc="EC203CF4">
      <w:start w:val="1"/>
      <w:numFmt w:val="decimal"/>
      <w:lvlRestart w:val="0"/>
      <w:lvlText w:val="·"/>
      <w:legacy w:legacy="1" w:legacySpace="0" w:legacyIndent="0"/>
      <w:lvlJc w:val="left"/>
      <w:pPr>
        <w:ind w:left="4320"/>
      </w:pPr>
      <w:rPr>
        <w:rFonts w:ascii="Symbol" w:hAnsi="Symbol"/>
        <w:color w:val="000000"/>
        <w:sz w:val="20"/>
      </w:rPr>
    </w:lvl>
    <w:lvl w:ilvl="7" w:tplc="DE98F5A2">
      <w:start w:val="1"/>
      <w:numFmt w:val="decimal"/>
      <w:lvlRestart w:val="0"/>
      <w:lvlText w:val="·"/>
      <w:legacy w:legacy="1" w:legacySpace="0" w:legacyIndent="0"/>
      <w:lvlJc w:val="left"/>
      <w:pPr>
        <w:ind w:left="5040"/>
      </w:pPr>
      <w:rPr>
        <w:rFonts w:ascii="Symbol" w:hAnsi="Symbol"/>
        <w:color w:val="000000"/>
        <w:sz w:val="20"/>
      </w:rPr>
    </w:lvl>
    <w:lvl w:ilvl="8" w:tplc="F696A344">
      <w:start w:val="1"/>
      <w:numFmt w:val="decimal"/>
      <w:lvlRestart w:val="0"/>
      <w:lvlText w:val="·"/>
      <w:legacy w:legacy="1" w:legacySpace="0" w:legacyIndent="0"/>
      <w:lvlJc w:val="left"/>
      <w:pPr>
        <w:ind w:left="5760"/>
      </w:pPr>
      <w:rPr>
        <w:rFonts w:ascii="Symbol" w:hAnsi="Symbol"/>
        <w:color w:val="000000"/>
        <w:sz w:val="20"/>
      </w:rPr>
    </w:lvl>
  </w:abstractNum>
  <w:abstractNum w:abstractNumId="21">
    <w:nsid w:val="00000016"/>
    <w:multiLevelType w:val="hybridMultilevel"/>
    <w:tmpl w:val="FFFFFFFF"/>
    <w:lvl w:ilvl="0" w:tplc="45CADCB4">
      <w:start w:val="1"/>
      <w:numFmt w:val="decimal"/>
      <w:lvlText w:val="·"/>
      <w:lvlJc w:val="left"/>
      <w:rPr>
        <w:rFonts w:ascii="Symbol" w:hAnsi="Symbol"/>
        <w:color w:val="000000"/>
        <w:sz w:val="20"/>
      </w:rPr>
    </w:lvl>
    <w:lvl w:ilvl="1" w:tplc="714C097E">
      <w:start w:val="1"/>
      <w:numFmt w:val="decimal"/>
      <w:lvlRestart w:val="0"/>
      <w:lvlText w:val="·"/>
      <w:legacy w:legacy="1" w:legacySpace="0" w:legacyIndent="0"/>
      <w:lvlJc w:val="left"/>
      <w:pPr>
        <w:ind w:left="720"/>
      </w:pPr>
      <w:rPr>
        <w:rFonts w:ascii="Symbol" w:hAnsi="Symbol"/>
        <w:color w:val="000000"/>
        <w:sz w:val="20"/>
      </w:rPr>
    </w:lvl>
    <w:lvl w:ilvl="2" w:tplc="AC3AB704">
      <w:start w:val="1"/>
      <w:numFmt w:val="decimal"/>
      <w:lvlRestart w:val="0"/>
      <w:lvlText w:val="·"/>
      <w:legacy w:legacy="1" w:legacySpace="0" w:legacyIndent="0"/>
      <w:lvlJc w:val="left"/>
      <w:pPr>
        <w:ind w:left="1440"/>
      </w:pPr>
      <w:rPr>
        <w:rFonts w:ascii="Symbol" w:hAnsi="Symbol"/>
        <w:color w:val="000000"/>
        <w:sz w:val="20"/>
      </w:rPr>
    </w:lvl>
    <w:lvl w:ilvl="3" w:tplc="A41AE686">
      <w:start w:val="1"/>
      <w:numFmt w:val="decimal"/>
      <w:lvlRestart w:val="0"/>
      <w:lvlText w:val="·"/>
      <w:legacy w:legacy="1" w:legacySpace="0" w:legacyIndent="0"/>
      <w:lvlJc w:val="left"/>
      <w:pPr>
        <w:ind w:left="2160"/>
      </w:pPr>
      <w:rPr>
        <w:rFonts w:ascii="Symbol" w:hAnsi="Symbol"/>
        <w:color w:val="000000"/>
        <w:sz w:val="20"/>
      </w:rPr>
    </w:lvl>
    <w:lvl w:ilvl="4" w:tplc="30720CF8">
      <w:start w:val="1"/>
      <w:numFmt w:val="decimal"/>
      <w:lvlRestart w:val="0"/>
      <w:lvlText w:val="·"/>
      <w:legacy w:legacy="1" w:legacySpace="0" w:legacyIndent="0"/>
      <w:lvlJc w:val="left"/>
      <w:pPr>
        <w:ind w:left="2880"/>
      </w:pPr>
      <w:rPr>
        <w:rFonts w:ascii="Symbol" w:hAnsi="Symbol"/>
        <w:color w:val="000000"/>
        <w:sz w:val="20"/>
      </w:rPr>
    </w:lvl>
    <w:lvl w:ilvl="5" w:tplc="D04C7152">
      <w:start w:val="1"/>
      <w:numFmt w:val="decimal"/>
      <w:lvlRestart w:val="0"/>
      <w:lvlText w:val="·"/>
      <w:legacy w:legacy="1" w:legacySpace="0" w:legacyIndent="0"/>
      <w:lvlJc w:val="left"/>
      <w:pPr>
        <w:ind w:left="3600"/>
      </w:pPr>
      <w:rPr>
        <w:rFonts w:ascii="Symbol" w:hAnsi="Symbol"/>
        <w:color w:val="000000"/>
        <w:sz w:val="20"/>
      </w:rPr>
    </w:lvl>
    <w:lvl w:ilvl="6" w:tplc="BE10DE06">
      <w:start w:val="1"/>
      <w:numFmt w:val="decimal"/>
      <w:lvlRestart w:val="0"/>
      <w:lvlText w:val="·"/>
      <w:legacy w:legacy="1" w:legacySpace="0" w:legacyIndent="0"/>
      <w:lvlJc w:val="left"/>
      <w:pPr>
        <w:ind w:left="4320"/>
      </w:pPr>
      <w:rPr>
        <w:rFonts w:ascii="Symbol" w:hAnsi="Symbol"/>
        <w:color w:val="000000"/>
        <w:sz w:val="20"/>
      </w:rPr>
    </w:lvl>
    <w:lvl w:ilvl="7" w:tplc="1FF6659E">
      <w:start w:val="1"/>
      <w:numFmt w:val="decimal"/>
      <w:lvlRestart w:val="0"/>
      <w:lvlText w:val="·"/>
      <w:legacy w:legacy="1" w:legacySpace="0" w:legacyIndent="0"/>
      <w:lvlJc w:val="left"/>
      <w:pPr>
        <w:ind w:left="5040"/>
      </w:pPr>
      <w:rPr>
        <w:rFonts w:ascii="Symbol" w:hAnsi="Symbol"/>
        <w:color w:val="000000"/>
        <w:sz w:val="20"/>
      </w:rPr>
    </w:lvl>
    <w:lvl w:ilvl="8" w:tplc="E0466FD8">
      <w:start w:val="1"/>
      <w:numFmt w:val="decimal"/>
      <w:lvlRestart w:val="0"/>
      <w:lvlText w:val="·"/>
      <w:legacy w:legacy="1" w:legacySpace="0" w:legacyIndent="0"/>
      <w:lvlJc w:val="left"/>
      <w:pPr>
        <w:ind w:left="5760"/>
      </w:pPr>
      <w:rPr>
        <w:rFonts w:ascii="Symbol" w:hAnsi="Symbol"/>
        <w:color w:val="000000"/>
        <w:sz w:val="20"/>
      </w:rPr>
    </w:lvl>
  </w:abstractNum>
  <w:abstractNum w:abstractNumId="22">
    <w:nsid w:val="00000017"/>
    <w:multiLevelType w:val="hybridMultilevel"/>
    <w:tmpl w:val="FFFFFFFF"/>
    <w:lvl w:ilvl="0" w:tplc="67DE3C70">
      <w:start w:val="1"/>
      <w:numFmt w:val="decimal"/>
      <w:lvlText w:val="·"/>
      <w:lvlJc w:val="left"/>
      <w:rPr>
        <w:rFonts w:ascii="Symbol" w:hAnsi="Symbol"/>
        <w:color w:val="000000"/>
        <w:sz w:val="20"/>
      </w:rPr>
    </w:lvl>
    <w:lvl w:ilvl="1" w:tplc="00B0B34A">
      <w:start w:val="1"/>
      <w:numFmt w:val="decimal"/>
      <w:lvlRestart w:val="0"/>
      <w:lvlText w:val="·"/>
      <w:legacy w:legacy="1" w:legacySpace="0" w:legacyIndent="0"/>
      <w:lvlJc w:val="left"/>
      <w:pPr>
        <w:ind w:left="720"/>
      </w:pPr>
      <w:rPr>
        <w:rFonts w:ascii="Symbol" w:hAnsi="Symbol"/>
        <w:color w:val="000000"/>
        <w:sz w:val="20"/>
      </w:rPr>
    </w:lvl>
    <w:lvl w:ilvl="2" w:tplc="A58A2400">
      <w:start w:val="1"/>
      <w:numFmt w:val="decimal"/>
      <w:lvlRestart w:val="0"/>
      <w:lvlText w:val="·"/>
      <w:legacy w:legacy="1" w:legacySpace="0" w:legacyIndent="0"/>
      <w:lvlJc w:val="left"/>
      <w:pPr>
        <w:ind w:left="1440"/>
      </w:pPr>
      <w:rPr>
        <w:rFonts w:ascii="Symbol" w:hAnsi="Symbol"/>
        <w:color w:val="000000"/>
        <w:sz w:val="20"/>
      </w:rPr>
    </w:lvl>
    <w:lvl w:ilvl="3" w:tplc="8242A002">
      <w:start w:val="1"/>
      <w:numFmt w:val="decimal"/>
      <w:lvlRestart w:val="0"/>
      <w:lvlText w:val="·"/>
      <w:legacy w:legacy="1" w:legacySpace="0" w:legacyIndent="0"/>
      <w:lvlJc w:val="left"/>
      <w:pPr>
        <w:ind w:left="2160"/>
      </w:pPr>
      <w:rPr>
        <w:rFonts w:ascii="Symbol" w:hAnsi="Symbol"/>
        <w:color w:val="000000"/>
        <w:sz w:val="20"/>
      </w:rPr>
    </w:lvl>
    <w:lvl w:ilvl="4" w:tplc="D88E5BC6">
      <w:start w:val="1"/>
      <w:numFmt w:val="decimal"/>
      <w:lvlRestart w:val="0"/>
      <w:lvlText w:val="·"/>
      <w:legacy w:legacy="1" w:legacySpace="0" w:legacyIndent="0"/>
      <w:lvlJc w:val="left"/>
      <w:pPr>
        <w:ind w:left="2880"/>
      </w:pPr>
      <w:rPr>
        <w:rFonts w:ascii="Symbol" w:hAnsi="Symbol"/>
        <w:color w:val="000000"/>
        <w:sz w:val="20"/>
      </w:rPr>
    </w:lvl>
    <w:lvl w:ilvl="5" w:tplc="22A20084">
      <w:start w:val="1"/>
      <w:numFmt w:val="decimal"/>
      <w:lvlRestart w:val="0"/>
      <w:lvlText w:val="·"/>
      <w:legacy w:legacy="1" w:legacySpace="0" w:legacyIndent="0"/>
      <w:lvlJc w:val="left"/>
      <w:pPr>
        <w:ind w:left="3600"/>
      </w:pPr>
      <w:rPr>
        <w:rFonts w:ascii="Symbol" w:hAnsi="Symbol"/>
        <w:color w:val="000000"/>
        <w:sz w:val="20"/>
      </w:rPr>
    </w:lvl>
    <w:lvl w:ilvl="6" w:tplc="3E000924">
      <w:start w:val="1"/>
      <w:numFmt w:val="decimal"/>
      <w:lvlRestart w:val="0"/>
      <w:lvlText w:val="·"/>
      <w:legacy w:legacy="1" w:legacySpace="0" w:legacyIndent="0"/>
      <w:lvlJc w:val="left"/>
      <w:pPr>
        <w:ind w:left="4320"/>
      </w:pPr>
      <w:rPr>
        <w:rFonts w:ascii="Symbol" w:hAnsi="Symbol"/>
        <w:color w:val="000000"/>
        <w:sz w:val="20"/>
      </w:rPr>
    </w:lvl>
    <w:lvl w:ilvl="7" w:tplc="22022B56">
      <w:start w:val="1"/>
      <w:numFmt w:val="decimal"/>
      <w:lvlRestart w:val="0"/>
      <w:lvlText w:val="·"/>
      <w:legacy w:legacy="1" w:legacySpace="0" w:legacyIndent="0"/>
      <w:lvlJc w:val="left"/>
      <w:pPr>
        <w:ind w:left="5040"/>
      </w:pPr>
      <w:rPr>
        <w:rFonts w:ascii="Symbol" w:hAnsi="Symbol"/>
        <w:color w:val="000000"/>
        <w:sz w:val="20"/>
      </w:rPr>
    </w:lvl>
    <w:lvl w:ilvl="8" w:tplc="E7265218">
      <w:start w:val="1"/>
      <w:numFmt w:val="decimal"/>
      <w:lvlRestart w:val="0"/>
      <w:lvlText w:val="·"/>
      <w:legacy w:legacy="1" w:legacySpace="0" w:legacyIndent="0"/>
      <w:lvlJc w:val="left"/>
      <w:pPr>
        <w:ind w:left="5760"/>
      </w:pPr>
      <w:rPr>
        <w:rFonts w:ascii="Symbol" w:hAnsi="Symbol"/>
        <w:color w:val="000000"/>
        <w:sz w:val="20"/>
      </w:rPr>
    </w:lvl>
  </w:abstractNum>
  <w:abstractNum w:abstractNumId="23">
    <w:nsid w:val="00000018"/>
    <w:multiLevelType w:val="hybridMultilevel"/>
    <w:tmpl w:val="FFFFFFFF"/>
    <w:lvl w:ilvl="0" w:tplc="E1B80CE2">
      <w:start w:val="1"/>
      <w:numFmt w:val="decimal"/>
      <w:lvlText w:val="%1)"/>
      <w:lvlJc w:val="left"/>
      <w:rPr>
        <w:rFonts w:ascii="Cambria" w:hAnsi="Cambria"/>
        <w:color w:val="000000"/>
        <w:sz w:val="20"/>
      </w:rPr>
    </w:lvl>
    <w:lvl w:ilvl="1" w:tplc="9AE0FD8C">
      <w:start w:val="1"/>
      <w:numFmt w:val="decimal"/>
      <w:lvlRestart w:val="0"/>
      <w:lvlText w:val="%2)"/>
      <w:legacy w:legacy="1" w:legacySpace="0" w:legacyIndent="0"/>
      <w:lvlJc w:val="left"/>
      <w:pPr>
        <w:ind w:left="150"/>
      </w:pPr>
      <w:rPr>
        <w:rFonts w:ascii="Cambria" w:hAnsi="Cambria"/>
        <w:color w:val="000000"/>
        <w:sz w:val="20"/>
      </w:rPr>
    </w:lvl>
    <w:lvl w:ilvl="2" w:tplc="75A49D64">
      <w:start w:val="1"/>
      <w:numFmt w:val="decimal"/>
      <w:lvlRestart w:val="0"/>
      <w:lvlText w:val="%3)"/>
      <w:legacy w:legacy="1" w:legacySpace="0" w:legacyIndent="0"/>
      <w:lvlJc w:val="left"/>
      <w:pPr>
        <w:ind w:left="300"/>
      </w:pPr>
      <w:rPr>
        <w:rFonts w:ascii="Cambria" w:hAnsi="Cambria"/>
        <w:color w:val="000000"/>
        <w:sz w:val="20"/>
      </w:rPr>
    </w:lvl>
    <w:lvl w:ilvl="3" w:tplc="AA782D6C">
      <w:start w:val="1"/>
      <w:numFmt w:val="decimal"/>
      <w:lvlRestart w:val="0"/>
      <w:lvlText w:val="%4)"/>
      <w:legacy w:legacy="1" w:legacySpace="0" w:legacyIndent="0"/>
      <w:lvlJc w:val="left"/>
      <w:pPr>
        <w:ind w:left="450"/>
      </w:pPr>
      <w:rPr>
        <w:rFonts w:ascii="Cambria" w:hAnsi="Cambria"/>
        <w:color w:val="000000"/>
        <w:sz w:val="20"/>
      </w:rPr>
    </w:lvl>
    <w:lvl w:ilvl="4" w:tplc="141603CE">
      <w:start w:val="1"/>
      <w:numFmt w:val="decimal"/>
      <w:lvlRestart w:val="0"/>
      <w:lvlText w:val="%5)"/>
      <w:legacy w:legacy="1" w:legacySpace="0" w:legacyIndent="0"/>
      <w:lvlJc w:val="left"/>
      <w:pPr>
        <w:ind w:left="600"/>
      </w:pPr>
      <w:rPr>
        <w:rFonts w:ascii="Cambria" w:hAnsi="Cambria"/>
        <w:color w:val="000000"/>
        <w:sz w:val="20"/>
      </w:rPr>
    </w:lvl>
    <w:lvl w:ilvl="5" w:tplc="6B3A03B4">
      <w:start w:val="1"/>
      <w:numFmt w:val="decimal"/>
      <w:lvlRestart w:val="0"/>
      <w:lvlText w:val="%6)"/>
      <w:legacy w:legacy="1" w:legacySpace="0" w:legacyIndent="0"/>
      <w:lvlJc w:val="left"/>
      <w:pPr>
        <w:ind w:left="750"/>
      </w:pPr>
      <w:rPr>
        <w:rFonts w:ascii="Cambria" w:hAnsi="Cambria"/>
        <w:color w:val="000000"/>
        <w:sz w:val="20"/>
      </w:rPr>
    </w:lvl>
    <w:lvl w:ilvl="6" w:tplc="850E083A">
      <w:start w:val="1"/>
      <w:numFmt w:val="decimal"/>
      <w:lvlRestart w:val="0"/>
      <w:lvlText w:val="%7)"/>
      <w:legacy w:legacy="1" w:legacySpace="0" w:legacyIndent="0"/>
      <w:lvlJc w:val="left"/>
      <w:pPr>
        <w:ind w:left="900"/>
      </w:pPr>
      <w:rPr>
        <w:rFonts w:ascii="Cambria" w:hAnsi="Cambria"/>
        <w:color w:val="000000"/>
        <w:sz w:val="20"/>
      </w:rPr>
    </w:lvl>
    <w:lvl w:ilvl="7" w:tplc="08DC2564">
      <w:start w:val="1"/>
      <w:numFmt w:val="decimal"/>
      <w:lvlRestart w:val="0"/>
      <w:lvlText w:val="%8)"/>
      <w:legacy w:legacy="1" w:legacySpace="0" w:legacyIndent="0"/>
      <w:lvlJc w:val="left"/>
      <w:pPr>
        <w:ind w:left="1050"/>
      </w:pPr>
      <w:rPr>
        <w:rFonts w:ascii="Cambria" w:hAnsi="Cambria"/>
        <w:color w:val="000000"/>
        <w:sz w:val="20"/>
      </w:rPr>
    </w:lvl>
    <w:lvl w:ilvl="8" w:tplc="FB161948">
      <w:start w:val="1"/>
      <w:numFmt w:val="decimal"/>
      <w:lvlRestart w:val="0"/>
      <w:lvlText w:val="%9)"/>
      <w:legacy w:legacy="1" w:legacySpace="0" w:legacyIndent="0"/>
      <w:lvlJc w:val="left"/>
      <w:pPr>
        <w:ind w:left="1200"/>
      </w:pPr>
      <w:rPr>
        <w:rFonts w:ascii="Cambria" w:hAnsi="Cambria"/>
        <w:color w:val="000000"/>
        <w:sz w:val="20"/>
      </w:rPr>
    </w:lvl>
  </w:abstractNum>
  <w:abstractNum w:abstractNumId="24">
    <w:nsid w:val="00000019"/>
    <w:multiLevelType w:val="hybridMultilevel"/>
    <w:tmpl w:val="FFFFFFFF"/>
    <w:lvl w:ilvl="0" w:tplc="5956A7B4">
      <w:start w:val="1"/>
      <w:numFmt w:val="decimal"/>
      <w:lvlText w:val="%1)"/>
      <w:lvlJc w:val="left"/>
      <w:rPr>
        <w:rFonts w:ascii="Cambria" w:hAnsi="Cambria"/>
        <w:color w:val="000000"/>
        <w:sz w:val="20"/>
      </w:rPr>
    </w:lvl>
    <w:lvl w:ilvl="1" w:tplc="39B411A2">
      <w:start w:val="1"/>
      <w:numFmt w:val="decimal"/>
      <w:lvlRestart w:val="0"/>
      <w:lvlText w:val="%2)"/>
      <w:legacy w:legacy="1" w:legacySpace="0" w:legacyIndent="0"/>
      <w:lvlJc w:val="left"/>
      <w:pPr>
        <w:ind w:left="150"/>
      </w:pPr>
      <w:rPr>
        <w:rFonts w:ascii="Cambria" w:hAnsi="Cambria"/>
        <w:color w:val="000000"/>
        <w:sz w:val="20"/>
      </w:rPr>
    </w:lvl>
    <w:lvl w:ilvl="2" w:tplc="C80E57D4">
      <w:start w:val="1"/>
      <w:numFmt w:val="decimal"/>
      <w:lvlRestart w:val="0"/>
      <w:lvlText w:val="%3)"/>
      <w:legacy w:legacy="1" w:legacySpace="0" w:legacyIndent="0"/>
      <w:lvlJc w:val="left"/>
      <w:pPr>
        <w:ind w:left="300"/>
      </w:pPr>
      <w:rPr>
        <w:rFonts w:ascii="Cambria" w:hAnsi="Cambria"/>
        <w:color w:val="000000"/>
        <w:sz w:val="20"/>
      </w:rPr>
    </w:lvl>
    <w:lvl w:ilvl="3" w:tplc="B704A582">
      <w:start w:val="1"/>
      <w:numFmt w:val="decimal"/>
      <w:lvlRestart w:val="0"/>
      <w:lvlText w:val="%4)"/>
      <w:legacy w:legacy="1" w:legacySpace="0" w:legacyIndent="0"/>
      <w:lvlJc w:val="left"/>
      <w:pPr>
        <w:ind w:left="450"/>
      </w:pPr>
      <w:rPr>
        <w:rFonts w:ascii="Cambria" w:hAnsi="Cambria"/>
        <w:color w:val="000000"/>
        <w:sz w:val="20"/>
      </w:rPr>
    </w:lvl>
    <w:lvl w:ilvl="4" w:tplc="0DC48A68">
      <w:start w:val="1"/>
      <w:numFmt w:val="decimal"/>
      <w:lvlRestart w:val="0"/>
      <w:lvlText w:val="%5)"/>
      <w:legacy w:legacy="1" w:legacySpace="0" w:legacyIndent="0"/>
      <w:lvlJc w:val="left"/>
      <w:pPr>
        <w:ind w:left="600"/>
      </w:pPr>
      <w:rPr>
        <w:rFonts w:ascii="Cambria" w:hAnsi="Cambria"/>
        <w:color w:val="000000"/>
        <w:sz w:val="20"/>
      </w:rPr>
    </w:lvl>
    <w:lvl w:ilvl="5" w:tplc="440C00B0">
      <w:start w:val="1"/>
      <w:numFmt w:val="decimal"/>
      <w:lvlRestart w:val="0"/>
      <w:lvlText w:val="%6)"/>
      <w:legacy w:legacy="1" w:legacySpace="0" w:legacyIndent="0"/>
      <w:lvlJc w:val="left"/>
      <w:pPr>
        <w:ind w:left="750"/>
      </w:pPr>
      <w:rPr>
        <w:rFonts w:ascii="Cambria" w:hAnsi="Cambria"/>
        <w:color w:val="000000"/>
        <w:sz w:val="20"/>
      </w:rPr>
    </w:lvl>
    <w:lvl w:ilvl="6" w:tplc="B7D872FA">
      <w:start w:val="1"/>
      <w:numFmt w:val="decimal"/>
      <w:lvlRestart w:val="0"/>
      <w:lvlText w:val="%7)"/>
      <w:legacy w:legacy="1" w:legacySpace="0" w:legacyIndent="0"/>
      <w:lvlJc w:val="left"/>
      <w:pPr>
        <w:ind w:left="900"/>
      </w:pPr>
      <w:rPr>
        <w:rFonts w:ascii="Cambria" w:hAnsi="Cambria"/>
        <w:color w:val="000000"/>
        <w:sz w:val="20"/>
      </w:rPr>
    </w:lvl>
    <w:lvl w:ilvl="7" w:tplc="766C831C">
      <w:start w:val="1"/>
      <w:numFmt w:val="decimal"/>
      <w:lvlRestart w:val="0"/>
      <w:lvlText w:val="%8)"/>
      <w:legacy w:legacy="1" w:legacySpace="0" w:legacyIndent="0"/>
      <w:lvlJc w:val="left"/>
      <w:pPr>
        <w:ind w:left="1050"/>
      </w:pPr>
      <w:rPr>
        <w:rFonts w:ascii="Cambria" w:hAnsi="Cambria"/>
        <w:color w:val="000000"/>
        <w:sz w:val="20"/>
      </w:rPr>
    </w:lvl>
    <w:lvl w:ilvl="8" w:tplc="2E2E148A">
      <w:start w:val="1"/>
      <w:numFmt w:val="decimal"/>
      <w:lvlRestart w:val="0"/>
      <w:lvlText w:val="%9)"/>
      <w:legacy w:legacy="1" w:legacySpace="0" w:legacyIndent="0"/>
      <w:lvlJc w:val="left"/>
      <w:pPr>
        <w:ind w:left="1200"/>
      </w:pPr>
      <w:rPr>
        <w:rFonts w:ascii="Cambria" w:hAnsi="Cambria"/>
        <w:color w:val="000000"/>
        <w:sz w:val="20"/>
      </w:rPr>
    </w:lvl>
  </w:abstractNum>
  <w:abstractNum w:abstractNumId="25">
    <w:nsid w:val="0000001A"/>
    <w:multiLevelType w:val="hybridMultilevel"/>
    <w:tmpl w:val="FFFFFFFF"/>
    <w:lvl w:ilvl="0" w:tplc="708E5854">
      <w:start w:val="1"/>
      <w:numFmt w:val="decimal"/>
      <w:lvlText w:val="%1)"/>
      <w:lvlJc w:val="left"/>
      <w:rPr>
        <w:rFonts w:ascii="Cambria" w:hAnsi="Cambria"/>
        <w:color w:val="000000"/>
        <w:sz w:val="20"/>
      </w:rPr>
    </w:lvl>
    <w:lvl w:ilvl="1" w:tplc="12349EF0">
      <w:start w:val="1"/>
      <w:numFmt w:val="decimal"/>
      <w:lvlRestart w:val="0"/>
      <w:lvlText w:val="%2)"/>
      <w:legacy w:legacy="1" w:legacySpace="0" w:legacyIndent="0"/>
      <w:lvlJc w:val="left"/>
      <w:pPr>
        <w:ind w:left="150"/>
      </w:pPr>
      <w:rPr>
        <w:rFonts w:ascii="Cambria" w:hAnsi="Cambria"/>
        <w:color w:val="000000"/>
        <w:sz w:val="20"/>
      </w:rPr>
    </w:lvl>
    <w:lvl w:ilvl="2" w:tplc="F75E7BE4">
      <w:start w:val="1"/>
      <w:numFmt w:val="decimal"/>
      <w:lvlRestart w:val="0"/>
      <w:lvlText w:val="%3)"/>
      <w:legacy w:legacy="1" w:legacySpace="0" w:legacyIndent="0"/>
      <w:lvlJc w:val="left"/>
      <w:pPr>
        <w:ind w:left="300"/>
      </w:pPr>
      <w:rPr>
        <w:rFonts w:ascii="Cambria" w:hAnsi="Cambria"/>
        <w:color w:val="000000"/>
        <w:sz w:val="20"/>
      </w:rPr>
    </w:lvl>
    <w:lvl w:ilvl="3" w:tplc="489E39BA">
      <w:start w:val="1"/>
      <w:numFmt w:val="decimal"/>
      <w:lvlRestart w:val="0"/>
      <w:lvlText w:val="%4)"/>
      <w:legacy w:legacy="1" w:legacySpace="0" w:legacyIndent="0"/>
      <w:lvlJc w:val="left"/>
      <w:pPr>
        <w:ind w:left="450"/>
      </w:pPr>
      <w:rPr>
        <w:rFonts w:ascii="Cambria" w:hAnsi="Cambria"/>
        <w:color w:val="000000"/>
        <w:sz w:val="20"/>
      </w:rPr>
    </w:lvl>
    <w:lvl w:ilvl="4" w:tplc="DDEA0A22">
      <w:start w:val="1"/>
      <w:numFmt w:val="decimal"/>
      <w:lvlRestart w:val="0"/>
      <w:lvlText w:val="%5)"/>
      <w:legacy w:legacy="1" w:legacySpace="0" w:legacyIndent="0"/>
      <w:lvlJc w:val="left"/>
      <w:pPr>
        <w:ind w:left="600"/>
      </w:pPr>
      <w:rPr>
        <w:rFonts w:ascii="Cambria" w:hAnsi="Cambria"/>
        <w:color w:val="000000"/>
        <w:sz w:val="20"/>
      </w:rPr>
    </w:lvl>
    <w:lvl w:ilvl="5" w:tplc="3C82A050">
      <w:start w:val="1"/>
      <w:numFmt w:val="decimal"/>
      <w:lvlRestart w:val="0"/>
      <w:lvlText w:val="%6)"/>
      <w:legacy w:legacy="1" w:legacySpace="0" w:legacyIndent="0"/>
      <w:lvlJc w:val="left"/>
      <w:pPr>
        <w:ind w:left="750"/>
      </w:pPr>
      <w:rPr>
        <w:rFonts w:ascii="Cambria" w:hAnsi="Cambria"/>
        <w:color w:val="000000"/>
        <w:sz w:val="20"/>
      </w:rPr>
    </w:lvl>
    <w:lvl w:ilvl="6" w:tplc="B3EE386C">
      <w:start w:val="1"/>
      <w:numFmt w:val="decimal"/>
      <w:lvlRestart w:val="0"/>
      <w:lvlText w:val="%7)"/>
      <w:legacy w:legacy="1" w:legacySpace="0" w:legacyIndent="0"/>
      <w:lvlJc w:val="left"/>
      <w:pPr>
        <w:ind w:left="900"/>
      </w:pPr>
      <w:rPr>
        <w:rFonts w:ascii="Cambria" w:hAnsi="Cambria"/>
        <w:color w:val="000000"/>
        <w:sz w:val="20"/>
      </w:rPr>
    </w:lvl>
    <w:lvl w:ilvl="7" w:tplc="D966B844">
      <w:start w:val="1"/>
      <w:numFmt w:val="decimal"/>
      <w:lvlRestart w:val="0"/>
      <w:lvlText w:val="%8)"/>
      <w:legacy w:legacy="1" w:legacySpace="0" w:legacyIndent="0"/>
      <w:lvlJc w:val="left"/>
      <w:pPr>
        <w:ind w:left="1050"/>
      </w:pPr>
      <w:rPr>
        <w:rFonts w:ascii="Cambria" w:hAnsi="Cambria"/>
        <w:color w:val="000000"/>
        <w:sz w:val="20"/>
      </w:rPr>
    </w:lvl>
    <w:lvl w:ilvl="8" w:tplc="9216D5D0">
      <w:start w:val="1"/>
      <w:numFmt w:val="decimal"/>
      <w:lvlRestart w:val="0"/>
      <w:lvlText w:val="%9)"/>
      <w:legacy w:legacy="1" w:legacySpace="0" w:legacyIndent="0"/>
      <w:lvlJc w:val="left"/>
      <w:pPr>
        <w:ind w:left="1200"/>
      </w:pPr>
      <w:rPr>
        <w:rFonts w:ascii="Cambria" w:hAnsi="Cambria"/>
        <w:color w:val="000000"/>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55"/>
    <w:rsid w:val="006E773F"/>
    <w:rsid w:val="00B93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Cambria" w:eastAsia="Cambria" w:hAnsi="Cambria" w:cs="Cambria"/>
      <w:szCs w:val="24"/>
    </w:rPr>
  </w:style>
  <w:style w:type="paragraph" w:styleId="Nadpis2">
    <w:name w:val="heading 2"/>
    <w:basedOn w:val="Normlny"/>
    <w:next w:val="Normlny"/>
    <w:qFormat/>
    <w:rsid w:val="00EF7B96"/>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EF7B96"/>
    <w:pPr>
      <w:keepNext/>
      <w:spacing w:before="240" w:after="60"/>
      <w:outlineLvl w:val="2"/>
    </w:pPr>
    <w:rPr>
      <w:rFonts w:ascii="Arial" w:hAnsi="Arial" w:cs="Arial"/>
      <w:b/>
      <w:bCs/>
      <w:sz w:val="26"/>
      <w:szCs w:val="26"/>
    </w:rPr>
  </w:style>
  <w:style w:type="paragraph" w:styleId="Nadpis4">
    <w:name w:val="heading 4"/>
    <w:basedOn w:val="Normlny"/>
    <w:next w:val="Normlny"/>
    <w:qFormat/>
    <w:rsid w:val="00EF7B96"/>
    <w:pPr>
      <w:keepNext/>
      <w:spacing w:before="240" w:after="60"/>
      <w:outlineLvl w:val="3"/>
    </w:pPr>
    <w:rPr>
      <w:b/>
      <w:bCs/>
      <w:sz w:val="28"/>
      <w:szCs w:val="28"/>
    </w:rPr>
  </w:style>
  <w:style w:type="paragraph" w:styleId="Nadpis5">
    <w:name w:val="heading 5"/>
    <w:basedOn w:val="Normlny"/>
    <w:next w:val="Normlny"/>
    <w:qFormat/>
    <w:rsid w:val="00EF7B96"/>
    <w:pPr>
      <w:spacing w:before="240" w:after="60"/>
      <w:outlineLvl w:val="4"/>
    </w:pPr>
    <w:rPr>
      <w:b/>
      <w:bCs/>
      <w:i/>
      <w:iCs/>
      <w:sz w:val="26"/>
      <w:szCs w:val="26"/>
    </w:rPr>
  </w:style>
  <w:style w:type="paragraph" w:styleId="Nadpis6">
    <w:name w:val="heading 6"/>
    <w:basedOn w:val="Normlny"/>
    <w:next w:val="Normlny"/>
    <w:qFormat/>
    <w:rsid w:val="00EF7B96"/>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qFormat/>
    <w:rsid w:val="00EF7B96"/>
    <w:rPr>
      <w:i/>
      <w:iCs/>
    </w:rPr>
  </w:style>
  <w:style w:type="paragraph" w:customStyle="1" w:styleId="Normal0">
    <w:name w:val="Normal_0"/>
    <w:uiPriority w:val="99"/>
    <w:rPr>
      <w:rFonts w:ascii="Cambria" w:hAnsi="Cambria"/>
    </w:rPr>
  </w:style>
  <w:style w:type="paragraph" w:customStyle="1" w:styleId="Normal1">
    <w:name w:val="Normal_1"/>
    <w:uiPriority w:val="99"/>
    <w:rPr>
      <w:rFonts w:ascii="Cambria" w:hAnsi="Cambria"/>
    </w:rPr>
  </w:style>
  <w:style w:type="paragraph" w:customStyle="1" w:styleId="Normal2">
    <w:name w:val="Normal_2"/>
    <w:uiPriority w:val="99"/>
    <w:rPr>
      <w:rFonts w:ascii="Cambria" w:hAnsi="Cambria"/>
    </w:rPr>
  </w:style>
  <w:style w:type="paragraph" w:customStyle="1" w:styleId="Normal3">
    <w:name w:val="Normal_3"/>
    <w:uiPriority w:val="99"/>
    <w:rPr>
      <w:rFonts w:ascii="Cambria" w:hAnsi="Cambria"/>
    </w:rPr>
  </w:style>
  <w:style w:type="paragraph" w:customStyle="1" w:styleId="Normal4">
    <w:name w:val="Normal_4"/>
    <w:uiPriority w:val="99"/>
    <w:rPr>
      <w:rFonts w:ascii="Cambria" w:hAnsi="Cambria"/>
    </w:rPr>
  </w:style>
  <w:style w:type="paragraph" w:customStyle="1" w:styleId="Normal5">
    <w:name w:val="Normal_5"/>
    <w:uiPriority w:val="99"/>
    <w:rPr>
      <w:rFonts w:ascii="Cambria" w:hAnsi="Cambria"/>
    </w:rPr>
  </w:style>
  <w:style w:type="paragraph" w:customStyle="1" w:styleId="Normal6">
    <w:name w:val="Normal_6"/>
    <w:uiPriority w:val="99"/>
    <w:rPr>
      <w:rFonts w:ascii="Cambria" w:hAnsi="Cambria"/>
    </w:rPr>
  </w:style>
  <w:style w:type="paragraph" w:customStyle="1" w:styleId="Normal7">
    <w:name w:val="Normal_7"/>
    <w:uiPriority w:val="99"/>
    <w:rPr>
      <w:rFonts w:ascii="Cambria" w:hAnsi="Cambria"/>
    </w:rPr>
  </w:style>
  <w:style w:type="paragraph" w:customStyle="1" w:styleId="Normal8">
    <w:name w:val="Normal_8"/>
    <w:uiPriority w:val="99"/>
    <w:rPr>
      <w:rFonts w:ascii="Cambria" w:hAnsi="Cambria"/>
    </w:rPr>
  </w:style>
  <w:style w:type="paragraph" w:customStyle="1" w:styleId="Normal9">
    <w:name w:val="Normal_9"/>
    <w:uiPriority w:val="99"/>
    <w:rPr>
      <w:rFonts w:ascii="Cambria" w:hAnsi="Cambria"/>
    </w:rPr>
  </w:style>
  <w:style w:type="paragraph" w:customStyle="1" w:styleId="Normal10">
    <w:name w:val="Normal_10"/>
    <w:uiPriority w:val="99"/>
    <w:rPr>
      <w:rFonts w:ascii="Cambria" w:hAnsi="Cambria"/>
    </w:rPr>
  </w:style>
  <w:style w:type="paragraph" w:customStyle="1" w:styleId="Normal11">
    <w:name w:val="Normal_11"/>
    <w:uiPriority w:val="99"/>
    <w:rPr>
      <w:rFonts w:ascii="Cambria" w:hAnsi="Cambria"/>
    </w:rPr>
  </w:style>
  <w:style w:type="paragraph" w:customStyle="1" w:styleId="Normal12">
    <w:name w:val="Normal_12"/>
    <w:uiPriority w:val="99"/>
    <w:rPr>
      <w:rFonts w:ascii="Cambria" w:hAnsi="Cambria"/>
    </w:rPr>
  </w:style>
  <w:style w:type="paragraph" w:customStyle="1" w:styleId="Normal13">
    <w:name w:val="Normal_13"/>
    <w:uiPriority w:val="99"/>
    <w:rPr>
      <w:rFonts w:ascii="Cambria" w:hAnsi="Cambria"/>
    </w:rPr>
  </w:style>
  <w:style w:type="paragraph" w:customStyle="1" w:styleId="Normal14">
    <w:name w:val="Normal_14"/>
    <w:uiPriority w:val="99"/>
    <w:rPr>
      <w:rFonts w:ascii="Cambria" w:hAnsi="Cambria"/>
    </w:rPr>
  </w:style>
  <w:style w:type="paragraph" w:customStyle="1" w:styleId="Normal15">
    <w:name w:val="Normal_15"/>
    <w:uiPriority w:val="99"/>
    <w:rPr>
      <w:rFonts w:ascii="Cambria" w:hAnsi="Cambria"/>
    </w:rPr>
  </w:style>
  <w:style w:type="paragraph" w:customStyle="1" w:styleId="Normal16">
    <w:name w:val="Normal_16"/>
    <w:uiPriority w:val="99"/>
    <w:rPr>
      <w:rFonts w:ascii="Cambria" w:hAnsi="Cambria"/>
    </w:rPr>
  </w:style>
  <w:style w:type="paragraph" w:customStyle="1" w:styleId="Normal17">
    <w:name w:val="Normal_17"/>
    <w:uiPriority w:val="99"/>
    <w:rPr>
      <w:rFonts w:ascii="Cambria" w:hAnsi="Cambria"/>
    </w:rPr>
  </w:style>
  <w:style w:type="paragraph" w:customStyle="1" w:styleId="Normal18">
    <w:name w:val="Normal_18"/>
    <w:uiPriority w:val="99"/>
    <w:rPr>
      <w:rFonts w:ascii="Cambria" w:hAnsi="Cambria"/>
    </w:rPr>
  </w:style>
  <w:style w:type="paragraph" w:customStyle="1" w:styleId="Normal19">
    <w:name w:val="Normal_19"/>
    <w:uiPriority w:val="99"/>
    <w:rPr>
      <w:rFonts w:ascii="Cambria" w:hAnsi="Cambria"/>
    </w:rPr>
  </w:style>
  <w:style w:type="paragraph" w:customStyle="1" w:styleId="Normal20">
    <w:name w:val="Normal_20"/>
    <w:uiPriority w:val="99"/>
    <w:rPr>
      <w:rFonts w:ascii="Cambria" w:hAnsi="Cambria"/>
    </w:rPr>
  </w:style>
  <w:style w:type="paragraph" w:customStyle="1" w:styleId="Normal21">
    <w:name w:val="Normal_21"/>
    <w:uiPriority w:val="99"/>
    <w:rPr>
      <w:rFonts w:ascii="Cambria" w:hAnsi="Cambria"/>
    </w:rPr>
  </w:style>
  <w:style w:type="paragraph" w:customStyle="1" w:styleId="Normal22">
    <w:name w:val="Normal_22"/>
    <w:uiPriority w:val="99"/>
    <w:rPr>
      <w:rFonts w:ascii="Cambria" w:hAnsi="Cambria"/>
    </w:rPr>
  </w:style>
  <w:style w:type="paragraph" w:customStyle="1" w:styleId="Normal23">
    <w:name w:val="Normal_23"/>
    <w:uiPriority w:val="99"/>
    <w:rPr>
      <w:rFonts w:ascii="Cambria" w:hAnsi="Cambria"/>
    </w:rPr>
  </w:style>
  <w:style w:type="paragraph" w:customStyle="1" w:styleId="Normal24">
    <w:name w:val="Normal_24"/>
    <w:uiPriority w:val="99"/>
    <w:rPr>
      <w:rFonts w:ascii="Cambria" w:hAnsi="Cambria"/>
    </w:rPr>
  </w:style>
  <w:style w:type="paragraph" w:customStyle="1" w:styleId="Normal25">
    <w:name w:val="Normal_25"/>
    <w:uiPriority w:val="99"/>
    <w:rPr>
      <w:rFonts w:ascii="Cambria" w:hAnsi="Cambria"/>
    </w:rPr>
  </w:style>
  <w:style w:type="paragraph" w:customStyle="1" w:styleId="Normal31">
    <w:name w:val="Normal_31"/>
    <w:basedOn w:val="Normal26"/>
    <w:uiPriority w:val="99"/>
    <w:rPr>
      <w:rFonts w:ascii="Calibri" w:hAnsi="Calibri"/>
      <w:sz w:val="22"/>
    </w:rPr>
  </w:style>
  <w:style w:type="paragraph" w:customStyle="1" w:styleId="Normal26">
    <w:name w:val="Normal_26"/>
    <w:uiPriority w:val="99"/>
  </w:style>
  <w:style w:type="paragraph" w:customStyle="1" w:styleId="Normal27">
    <w:name w:val="Normal_27"/>
    <w:uiPriority w:val="99"/>
  </w:style>
  <w:style w:type="paragraph" w:customStyle="1" w:styleId="Normal32">
    <w:name w:val="Normal_32"/>
    <w:basedOn w:val="Normal28"/>
    <w:uiPriority w:val="99"/>
    <w:rPr>
      <w:rFonts w:ascii="Calibri" w:hAnsi="Calibri"/>
      <w:sz w:val="22"/>
    </w:rPr>
  </w:style>
  <w:style w:type="paragraph" w:customStyle="1" w:styleId="Normal28">
    <w:name w:val="Normal_28"/>
    <w:uiPriority w:val="99"/>
  </w:style>
  <w:style w:type="paragraph" w:customStyle="1" w:styleId="Normal34">
    <w:name w:val="Normal_34"/>
    <w:basedOn w:val="Normal29"/>
    <w:uiPriority w:val="99"/>
    <w:rPr>
      <w:rFonts w:ascii="Calibri" w:hAnsi="Calibri"/>
      <w:sz w:val="22"/>
    </w:rPr>
  </w:style>
  <w:style w:type="paragraph" w:customStyle="1" w:styleId="Normal29">
    <w:name w:val="Normal_29"/>
    <w:uiPriority w:val="99"/>
  </w:style>
  <w:style w:type="paragraph" w:customStyle="1" w:styleId="Normal35">
    <w:name w:val="Normal_35"/>
    <w:basedOn w:val="Normal30"/>
    <w:uiPriority w:val="99"/>
    <w:rPr>
      <w:rFonts w:ascii="Calibri" w:hAnsi="Calibri"/>
      <w:sz w:val="22"/>
    </w:rPr>
  </w:style>
  <w:style w:type="paragraph" w:customStyle="1" w:styleId="Normal30">
    <w:name w:val="Normal_30"/>
    <w:uiPriority w:val="99"/>
  </w:style>
  <w:style w:type="paragraph" w:customStyle="1" w:styleId="Normal36">
    <w:name w:val="Normal_36"/>
    <w:basedOn w:val="Normal33"/>
    <w:uiPriority w:val="99"/>
    <w:rPr>
      <w:rFonts w:ascii="Calibri" w:hAnsi="Calibri"/>
      <w:sz w:val="22"/>
    </w:rPr>
  </w:style>
  <w:style w:type="paragraph" w:customStyle="1" w:styleId="Normal33">
    <w:name w:val="Normal_33"/>
    <w:uiPriority w:val="99"/>
  </w:style>
  <w:style w:type="paragraph" w:customStyle="1" w:styleId="Normal37">
    <w:name w:val="Normal_37"/>
    <w:basedOn w:val="Normal38"/>
    <w:uiPriority w:val="99"/>
    <w:rPr>
      <w:rFonts w:ascii="Calibri" w:hAnsi="Calibri"/>
      <w:sz w:val="22"/>
    </w:rPr>
  </w:style>
  <w:style w:type="paragraph" w:customStyle="1" w:styleId="Normal38">
    <w:name w:val="Normal_38"/>
    <w:uiPriority w:val="99"/>
  </w:style>
  <w:style w:type="paragraph" w:customStyle="1" w:styleId="Normal380">
    <w:name w:val="Normal_38_0"/>
    <w:basedOn w:val="Normal39"/>
    <w:uiPriority w:val="99"/>
    <w:rPr>
      <w:rFonts w:ascii="Calibri" w:hAnsi="Calibri"/>
      <w:sz w:val="22"/>
    </w:rPr>
  </w:style>
  <w:style w:type="paragraph" w:customStyle="1" w:styleId="Normal39">
    <w:name w:val="Normal_39"/>
    <w:uiPriority w:val="99"/>
  </w:style>
  <w:style w:type="paragraph" w:customStyle="1" w:styleId="Normal390">
    <w:name w:val="Normal_39_0"/>
    <w:basedOn w:val="Normal40"/>
    <w:uiPriority w:val="99"/>
    <w:rPr>
      <w:rFonts w:ascii="Calibri" w:hAnsi="Calibri"/>
      <w:sz w:val="22"/>
    </w:rPr>
  </w:style>
  <w:style w:type="paragraph" w:customStyle="1" w:styleId="Normal40">
    <w:name w:val="Normal_40"/>
    <w:uiPriority w:val="99"/>
  </w:style>
  <w:style w:type="paragraph" w:customStyle="1" w:styleId="Normal400">
    <w:name w:val="Normal_40_0"/>
    <w:basedOn w:val="Normal41"/>
    <w:uiPriority w:val="99"/>
    <w:rPr>
      <w:rFonts w:ascii="Calibri" w:hAnsi="Calibri"/>
      <w:sz w:val="22"/>
    </w:rPr>
  </w:style>
  <w:style w:type="paragraph" w:customStyle="1" w:styleId="Normal41">
    <w:name w:val="Normal_41"/>
    <w:uiPriority w:val="99"/>
  </w:style>
  <w:style w:type="paragraph" w:customStyle="1" w:styleId="Normal42">
    <w:name w:val="Normal_42"/>
    <w:basedOn w:val="Normal43"/>
    <w:uiPriority w:val="99"/>
    <w:rPr>
      <w:rFonts w:ascii="Calibri" w:hAnsi="Calibri"/>
      <w:sz w:val="22"/>
    </w:rPr>
  </w:style>
  <w:style w:type="paragraph" w:customStyle="1" w:styleId="Normal43">
    <w:name w:val="Normal_43"/>
    <w:uiPriority w:val="99"/>
  </w:style>
  <w:style w:type="paragraph" w:customStyle="1" w:styleId="Normal430">
    <w:name w:val="Normal_43_0"/>
    <w:basedOn w:val="Normal44"/>
    <w:uiPriority w:val="99"/>
    <w:rPr>
      <w:rFonts w:ascii="Calibri" w:hAnsi="Calibri"/>
      <w:sz w:val="22"/>
    </w:rPr>
  </w:style>
  <w:style w:type="paragraph" w:customStyle="1" w:styleId="Normal44">
    <w:name w:val="Normal_44"/>
    <w:uiPriority w:val="99"/>
  </w:style>
  <w:style w:type="paragraph" w:customStyle="1" w:styleId="Normal440">
    <w:name w:val="Normal_44_0"/>
    <w:basedOn w:val="Normal45"/>
    <w:uiPriority w:val="99"/>
    <w:rPr>
      <w:rFonts w:ascii="Calibri" w:hAnsi="Calibri"/>
      <w:sz w:val="22"/>
    </w:rPr>
  </w:style>
  <w:style w:type="paragraph" w:customStyle="1" w:styleId="Normal45">
    <w:name w:val="Normal_45"/>
    <w:uiPriority w:val="99"/>
  </w:style>
  <w:style w:type="paragraph" w:customStyle="1" w:styleId="Normal450">
    <w:name w:val="Normal_45_0"/>
    <w:basedOn w:val="Normal46"/>
    <w:uiPriority w:val="99"/>
    <w:rPr>
      <w:rFonts w:ascii="Calibri" w:hAnsi="Calibri"/>
      <w:sz w:val="22"/>
    </w:rPr>
  </w:style>
  <w:style w:type="paragraph" w:customStyle="1" w:styleId="Normal46">
    <w:name w:val="Normal_46"/>
    <w:uiPriority w:val="99"/>
  </w:style>
  <w:style w:type="paragraph" w:customStyle="1" w:styleId="Normal47">
    <w:name w:val="Normal_47"/>
    <w:uiPriority w:val="99"/>
  </w:style>
  <w:style w:type="paragraph" w:customStyle="1" w:styleId="Normal50">
    <w:name w:val="Normal_50"/>
    <w:basedOn w:val="Normal48"/>
    <w:uiPriority w:val="99"/>
    <w:rPr>
      <w:rFonts w:ascii="Calibri" w:hAnsi="Calibri"/>
      <w:sz w:val="22"/>
    </w:rPr>
  </w:style>
  <w:style w:type="paragraph" w:customStyle="1" w:styleId="Normal48">
    <w:name w:val="Normal_48"/>
    <w:uiPriority w:val="99"/>
  </w:style>
  <w:style w:type="paragraph" w:customStyle="1" w:styleId="Normal500">
    <w:name w:val="Normal_50_0"/>
    <w:basedOn w:val="Normal49"/>
    <w:uiPriority w:val="99"/>
    <w:rPr>
      <w:rFonts w:ascii="Calibri" w:hAnsi="Calibri"/>
      <w:sz w:val="22"/>
    </w:rPr>
  </w:style>
  <w:style w:type="paragraph" w:customStyle="1" w:styleId="Normal49">
    <w:name w:val="Normal_49"/>
    <w:uiPriority w:val="99"/>
  </w:style>
  <w:style w:type="paragraph" w:customStyle="1" w:styleId="Normal51">
    <w:name w:val="Normal_51"/>
    <w:basedOn w:val="Normal52"/>
    <w:uiPriority w:val="99"/>
    <w:rPr>
      <w:rFonts w:ascii="Calibri" w:hAnsi="Calibri"/>
      <w:sz w:val="22"/>
    </w:rPr>
  </w:style>
  <w:style w:type="paragraph" w:customStyle="1" w:styleId="Normal52">
    <w:name w:val="Normal_52"/>
    <w:uiPriority w:val="99"/>
  </w:style>
  <w:style w:type="paragraph" w:customStyle="1" w:styleId="Normal53">
    <w:name w:val="Normal_53"/>
    <w:uiPriority w:val="99"/>
  </w:style>
  <w:style w:type="paragraph" w:customStyle="1" w:styleId="Normal54">
    <w:name w:val="Normal_54"/>
    <w:uiPriority w:val="99"/>
  </w:style>
  <w:style w:type="paragraph" w:customStyle="1" w:styleId="Normal55">
    <w:name w:val="Normal_55"/>
    <w:uiPriority w:val="99"/>
  </w:style>
  <w:style w:type="paragraph" w:customStyle="1" w:styleId="Normal56">
    <w:name w:val="Normal_56"/>
    <w:uiPriority w:val="99"/>
  </w:style>
  <w:style w:type="paragraph" w:customStyle="1" w:styleId="Normal560">
    <w:name w:val="Normal_56_0"/>
    <w:basedOn w:val="Normal57"/>
    <w:uiPriority w:val="99"/>
    <w:rPr>
      <w:rFonts w:ascii="Calibri" w:hAnsi="Calibri"/>
      <w:sz w:val="22"/>
    </w:rPr>
  </w:style>
  <w:style w:type="paragraph" w:customStyle="1" w:styleId="Normal57">
    <w:name w:val="Normal_57"/>
    <w:uiPriority w:val="99"/>
  </w:style>
  <w:style w:type="paragraph" w:customStyle="1" w:styleId="Normal570">
    <w:name w:val="Normal_57_0"/>
    <w:basedOn w:val="Normal58"/>
    <w:uiPriority w:val="99"/>
    <w:rPr>
      <w:rFonts w:ascii="Calibri" w:hAnsi="Calibri"/>
      <w:sz w:val="22"/>
    </w:rPr>
  </w:style>
  <w:style w:type="paragraph" w:customStyle="1" w:styleId="Normal58">
    <w:name w:val="Normal_58"/>
    <w:uiPriority w:val="99"/>
  </w:style>
  <w:style w:type="paragraph" w:customStyle="1" w:styleId="Normal75">
    <w:name w:val="Normal_75"/>
    <w:basedOn w:val="Normal59"/>
    <w:uiPriority w:val="99"/>
    <w:rPr>
      <w:rFonts w:ascii="Cambria" w:hAnsi="Cambria"/>
    </w:rPr>
  </w:style>
  <w:style w:type="paragraph" w:customStyle="1" w:styleId="Normal59">
    <w:name w:val="Normal_59"/>
    <w:uiPriority w:val="99"/>
  </w:style>
  <w:style w:type="paragraph" w:customStyle="1" w:styleId="Normal78">
    <w:name w:val="Normal_78"/>
    <w:basedOn w:val="Normal60"/>
    <w:uiPriority w:val="99"/>
    <w:rPr>
      <w:rFonts w:ascii="Cambria" w:hAnsi="Cambria"/>
    </w:rPr>
  </w:style>
  <w:style w:type="paragraph" w:customStyle="1" w:styleId="Normal60">
    <w:name w:val="Normal_60"/>
    <w:uiPriority w:val="99"/>
  </w:style>
  <w:style w:type="paragraph" w:customStyle="1" w:styleId="Normal79">
    <w:name w:val="Normal_79"/>
    <w:basedOn w:val="Normal61"/>
    <w:uiPriority w:val="99"/>
    <w:rPr>
      <w:rFonts w:ascii="Cambria" w:hAnsi="Cambria"/>
    </w:rPr>
  </w:style>
  <w:style w:type="paragraph" w:customStyle="1" w:styleId="Normal61">
    <w:name w:val="Normal_61"/>
    <w:uiPriority w:val="99"/>
  </w:style>
  <w:style w:type="paragraph" w:customStyle="1" w:styleId="Normal80">
    <w:name w:val="Normal_80"/>
    <w:basedOn w:val="Normal62"/>
    <w:uiPriority w:val="99"/>
    <w:rPr>
      <w:rFonts w:ascii="Cambria" w:hAnsi="Cambria"/>
    </w:rPr>
  </w:style>
  <w:style w:type="paragraph" w:customStyle="1" w:styleId="Normal62">
    <w:name w:val="Normal_62"/>
    <w:uiPriority w:val="99"/>
  </w:style>
  <w:style w:type="paragraph" w:customStyle="1" w:styleId="Normal81">
    <w:name w:val="Normal_81"/>
    <w:basedOn w:val="Normal63"/>
    <w:uiPriority w:val="99"/>
  </w:style>
  <w:style w:type="paragraph" w:customStyle="1" w:styleId="Normal63">
    <w:name w:val="Normal_63"/>
    <w:uiPriority w:val="99"/>
  </w:style>
  <w:style w:type="paragraph" w:customStyle="1" w:styleId="Normal82">
    <w:name w:val="Normal_82"/>
    <w:basedOn w:val="Normal64"/>
    <w:uiPriority w:val="99"/>
  </w:style>
  <w:style w:type="paragraph" w:customStyle="1" w:styleId="Normal64">
    <w:name w:val="Normal_64"/>
    <w:uiPriority w:val="99"/>
  </w:style>
  <w:style w:type="paragraph" w:customStyle="1" w:styleId="Normal780">
    <w:name w:val="Normal_78_0"/>
    <w:basedOn w:val="Normal65"/>
    <w:uiPriority w:val="99"/>
    <w:rPr>
      <w:rFonts w:ascii="Cambria" w:hAnsi="Cambria"/>
    </w:rPr>
  </w:style>
  <w:style w:type="paragraph" w:customStyle="1" w:styleId="Normal65">
    <w:name w:val="Normal_65"/>
    <w:uiPriority w:val="99"/>
  </w:style>
  <w:style w:type="character" w:customStyle="1" w:styleId="Emphasis0">
    <w:name w:val="Emphasis_0"/>
    <w:basedOn w:val="Predvolenpsmoodseku"/>
    <w:uiPriority w:val="99"/>
    <w:rPr>
      <w:rFonts w:ascii="Times New Roman" w:hAnsi="Times New Roman"/>
      <w:i/>
      <w:sz w:val="20"/>
    </w:rPr>
  </w:style>
  <w:style w:type="paragraph" w:customStyle="1" w:styleId="Normal790">
    <w:name w:val="Normal_79_0"/>
    <w:basedOn w:val="Normal66"/>
    <w:uiPriority w:val="99"/>
    <w:rPr>
      <w:rFonts w:ascii="Cambria" w:hAnsi="Cambria"/>
    </w:rPr>
  </w:style>
  <w:style w:type="paragraph" w:customStyle="1" w:styleId="Normal66">
    <w:name w:val="Normal_66"/>
    <w:uiPriority w:val="99"/>
  </w:style>
  <w:style w:type="paragraph" w:customStyle="1" w:styleId="Normal750">
    <w:name w:val="Normal_75_0"/>
    <w:basedOn w:val="Normal67"/>
    <w:uiPriority w:val="99"/>
    <w:rPr>
      <w:rFonts w:ascii="Cambria" w:hAnsi="Cambria"/>
    </w:rPr>
  </w:style>
  <w:style w:type="paragraph" w:customStyle="1" w:styleId="Normal67">
    <w:name w:val="Normal_67"/>
    <w:uiPriority w:val="99"/>
  </w:style>
  <w:style w:type="paragraph" w:customStyle="1" w:styleId="Normal7500">
    <w:name w:val="Normal_75_0_0"/>
    <w:basedOn w:val="Normal68"/>
    <w:uiPriority w:val="99"/>
    <w:rPr>
      <w:rFonts w:ascii="Cambria" w:hAnsi="Cambria"/>
    </w:rPr>
  </w:style>
  <w:style w:type="paragraph" w:customStyle="1" w:styleId="Normal68">
    <w:name w:val="Normal_68"/>
    <w:uiPriority w:val="99"/>
  </w:style>
  <w:style w:type="paragraph" w:customStyle="1" w:styleId="Normal800">
    <w:name w:val="Normal_80_0"/>
    <w:basedOn w:val="Normal69"/>
    <w:uiPriority w:val="99"/>
    <w:rPr>
      <w:rFonts w:ascii="Cambria" w:hAnsi="Cambria"/>
    </w:rPr>
  </w:style>
  <w:style w:type="paragraph" w:customStyle="1" w:styleId="Normal69">
    <w:name w:val="Normal_69"/>
    <w:uiPriority w:val="99"/>
  </w:style>
  <w:style w:type="paragraph" w:customStyle="1" w:styleId="Normal690">
    <w:name w:val="Normal_69_0"/>
    <w:basedOn w:val="Normal70"/>
    <w:uiPriority w:val="99"/>
    <w:rPr>
      <w:rFonts w:ascii="Calibri" w:hAnsi="Calibri"/>
      <w:sz w:val="22"/>
    </w:rPr>
  </w:style>
  <w:style w:type="paragraph" w:customStyle="1" w:styleId="Normal70">
    <w:name w:val="Normal_70"/>
    <w:uiPriority w:val="99"/>
  </w:style>
  <w:style w:type="paragraph" w:customStyle="1" w:styleId="Normal700">
    <w:name w:val="Normal_70_0"/>
    <w:basedOn w:val="Normal71"/>
    <w:uiPriority w:val="99"/>
    <w:rPr>
      <w:rFonts w:ascii="Calibri" w:hAnsi="Calibri"/>
      <w:sz w:val="22"/>
    </w:rPr>
  </w:style>
  <w:style w:type="paragraph" w:customStyle="1" w:styleId="Normal71">
    <w:name w:val="Normal_71"/>
    <w:uiPriority w:val="99"/>
  </w:style>
  <w:style w:type="paragraph" w:customStyle="1" w:styleId="Normal86">
    <w:name w:val="Normal_86"/>
    <w:basedOn w:val="Normal72"/>
    <w:uiPriority w:val="99"/>
    <w:rPr>
      <w:rFonts w:ascii="Cambria" w:hAnsi="Cambria"/>
    </w:rPr>
  </w:style>
  <w:style w:type="paragraph" w:customStyle="1" w:styleId="Normal72">
    <w:name w:val="Normal_72"/>
    <w:uiPriority w:val="99"/>
  </w:style>
  <w:style w:type="paragraph" w:customStyle="1" w:styleId="Normal860">
    <w:name w:val="Normal_86_0"/>
    <w:basedOn w:val="Normal73"/>
    <w:uiPriority w:val="99"/>
    <w:rPr>
      <w:rFonts w:ascii="Cambria" w:hAnsi="Cambria"/>
    </w:rPr>
  </w:style>
  <w:style w:type="paragraph" w:customStyle="1" w:styleId="Normal73">
    <w:name w:val="Normal_73"/>
    <w:uiPriority w:val="99"/>
  </w:style>
  <w:style w:type="paragraph" w:customStyle="1" w:styleId="Normal8600">
    <w:name w:val="Normal_86_0_0"/>
    <w:basedOn w:val="Normal74"/>
    <w:uiPriority w:val="99"/>
    <w:rPr>
      <w:rFonts w:ascii="Cambria" w:hAnsi="Cambria"/>
    </w:rPr>
  </w:style>
  <w:style w:type="paragraph" w:customStyle="1" w:styleId="Normal74">
    <w:name w:val="Normal_74"/>
    <w:uiPriority w:val="99"/>
  </w:style>
  <w:style w:type="paragraph" w:customStyle="1" w:styleId="Normal8601">
    <w:name w:val="Normal_86_0_1"/>
    <w:basedOn w:val="Normal76"/>
    <w:uiPriority w:val="99"/>
    <w:rPr>
      <w:rFonts w:ascii="Cambria" w:hAnsi="Cambria"/>
    </w:rPr>
  </w:style>
  <w:style w:type="paragraph" w:customStyle="1" w:styleId="Normal76">
    <w:name w:val="Normal_76"/>
    <w:uiPriority w:val="99"/>
  </w:style>
  <w:style w:type="paragraph" w:customStyle="1" w:styleId="Normal87">
    <w:name w:val="Normal_87"/>
    <w:basedOn w:val="Normal77"/>
    <w:uiPriority w:val="99"/>
    <w:rPr>
      <w:rFonts w:ascii="Cambria" w:hAnsi="Cambria"/>
    </w:rPr>
  </w:style>
  <w:style w:type="paragraph" w:customStyle="1" w:styleId="Normal77">
    <w:name w:val="Normal_77"/>
    <w:uiPriority w:val="99"/>
  </w:style>
  <w:style w:type="paragraph" w:customStyle="1" w:styleId="Normal88">
    <w:name w:val="Normal_88"/>
    <w:basedOn w:val="Normal83"/>
    <w:uiPriority w:val="99"/>
    <w:rPr>
      <w:rFonts w:ascii="Cambria" w:hAnsi="Cambria"/>
    </w:rPr>
  </w:style>
  <w:style w:type="paragraph" w:customStyle="1" w:styleId="Normal83">
    <w:name w:val="Normal_83"/>
    <w:uiPriority w:val="99"/>
  </w:style>
  <w:style w:type="paragraph" w:customStyle="1" w:styleId="Normal89">
    <w:name w:val="Normal_89"/>
    <w:basedOn w:val="Normal84"/>
    <w:uiPriority w:val="99"/>
    <w:rPr>
      <w:rFonts w:ascii="Cambria" w:hAnsi="Cambria"/>
    </w:rPr>
  </w:style>
  <w:style w:type="paragraph" w:customStyle="1" w:styleId="Normal84">
    <w:name w:val="Normal_84"/>
    <w:uiPriority w:val="99"/>
  </w:style>
  <w:style w:type="paragraph" w:customStyle="1" w:styleId="Normal90">
    <w:name w:val="Normal_90"/>
    <w:basedOn w:val="Normal85"/>
    <w:uiPriority w:val="99"/>
    <w:rPr>
      <w:rFonts w:ascii="Cambria" w:hAnsi="Cambria"/>
    </w:rPr>
  </w:style>
  <w:style w:type="paragraph" w:customStyle="1" w:styleId="Normal85">
    <w:name w:val="Normal_85"/>
    <w:uiPriority w:val="99"/>
  </w:style>
  <w:style w:type="paragraph" w:customStyle="1" w:styleId="Normal91">
    <w:name w:val="Normal_91"/>
    <w:basedOn w:val="Normal92"/>
    <w:uiPriority w:val="99"/>
    <w:rPr>
      <w:rFonts w:ascii="Cambria" w:hAnsi="Cambria"/>
    </w:rPr>
  </w:style>
  <w:style w:type="paragraph" w:customStyle="1" w:styleId="Normal92">
    <w:name w:val="Normal_92"/>
    <w:uiPriority w:val="99"/>
  </w:style>
  <w:style w:type="paragraph" w:customStyle="1" w:styleId="Normal920">
    <w:name w:val="Normal_92_0"/>
    <w:basedOn w:val="Normal93"/>
    <w:uiPriority w:val="99"/>
    <w:rPr>
      <w:rFonts w:ascii="Cambria" w:hAnsi="Cambria"/>
    </w:rPr>
  </w:style>
  <w:style w:type="paragraph" w:customStyle="1" w:styleId="Normal93">
    <w:name w:val="Normal_93"/>
    <w:uiPriority w:val="99"/>
  </w:style>
  <w:style w:type="paragraph" w:customStyle="1" w:styleId="Normal930">
    <w:name w:val="Normal_93_0"/>
    <w:basedOn w:val="Normal94"/>
    <w:uiPriority w:val="99"/>
    <w:rPr>
      <w:rFonts w:ascii="Cambria" w:hAnsi="Cambria"/>
    </w:rPr>
  </w:style>
  <w:style w:type="paragraph" w:customStyle="1" w:styleId="Normal94">
    <w:name w:val="Normal_94"/>
    <w:uiPriority w:val="99"/>
  </w:style>
  <w:style w:type="paragraph" w:customStyle="1" w:styleId="Normal940">
    <w:name w:val="Normal_94_0"/>
    <w:basedOn w:val="Normal95"/>
    <w:uiPriority w:val="99"/>
    <w:rPr>
      <w:rFonts w:ascii="Cambria" w:hAnsi="Cambria"/>
    </w:rPr>
  </w:style>
  <w:style w:type="paragraph" w:customStyle="1" w:styleId="Normal95">
    <w:name w:val="Normal_95"/>
    <w:uiPriority w:val="99"/>
  </w:style>
  <w:style w:type="paragraph" w:customStyle="1" w:styleId="Normal941">
    <w:name w:val="Normal_94_1"/>
    <w:basedOn w:val="Normal96"/>
    <w:uiPriority w:val="99"/>
    <w:rPr>
      <w:rFonts w:ascii="Cambria" w:hAnsi="Cambria"/>
    </w:rPr>
  </w:style>
  <w:style w:type="paragraph" w:customStyle="1" w:styleId="Normal96">
    <w:name w:val="Normal_96"/>
    <w:uiPriority w:val="99"/>
  </w:style>
  <w:style w:type="paragraph" w:customStyle="1" w:styleId="Normal760">
    <w:name w:val="Normal_76_0"/>
    <w:basedOn w:val="Normal97"/>
    <w:uiPriority w:val="99"/>
    <w:rPr>
      <w:rFonts w:ascii="Cambria" w:hAnsi="Cambria"/>
    </w:rPr>
  </w:style>
  <w:style w:type="paragraph" w:customStyle="1" w:styleId="Normal97">
    <w:name w:val="Normal_97"/>
    <w:uiPriority w:val="99"/>
  </w:style>
  <w:style w:type="paragraph" w:customStyle="1" w:styleId="Normal861">
    <w:name w:val="Normal_86_1"/>
    <w:basedOn w:val="Normal98"/>
    <w:uiPriority w:val="99"/>
    <w:rPr>
      <w:rFonts w:ascii="Cambria" w:hAnsi="Cambria"/>
    </w:rPr>
  </w:style>
  <w:style w:type="paragraph" w:customStyle="1" w:styleId="Normal98">
    <w:name w:val="Normal_98"/>
    <w:uiPriority w:val="99"/>
  </w:style>
  <w:style w:type="paragraph" w:customStyle="1" w:styleId="Normal1440">
    <w:name w:val="Normal_144_0"/>
    <w:basedOn w:val="Normal99"/>
    <w:uiPriority w:val="99"/>
  </w:style>
  <w:style w:type="paragraph" w:customStyle="1" w:styleId="Normal99">
    <w:name w:val="Normal_99"/>
    <w:uiPriority w:val="99"/>
  </w:style>
  <w:style w:type="paragraph" w:customStyle="1" w:styleId="Normal14400">
    <w:name w:val="Normal_144_0_0"/>
    <w:basedOn w:val="Normal100"/>
    <w:uiPriority w:val="99"/>
  </w:style>
  <w:style w:type="paragraph" w:customStyle="1" w:styleId="Normal100">
    <w:name w:val="Normal_100"/>
    <w:uiPriority w:val="99"/>
  </w:style>
  <w:style w:type="paragraph" w:customStyle="1" w:styleId="Normal1450">
    <w:name w:val="Normal_145_0"/>
    <w:basedOn w:val="Normal101"/>
    <w:uiPriority w:val="99"/>
  </w:style>
  <w:style w:type="paragraph" w:customStyle="1" w:styleId="Normal101">
    <w:name w:val="Normal_101"/>
    <w:uiPriority w:val="99"/>
  </w:style>
  <w:style w:type="paragraph" w:customStyle="1" w:styleId="Normal14500">
    <w:name w:val="Normal_145_0_0"/>
    <w:basedOn w:val="Normal102"/>
    <w:uiPriority w:val="99"/>
  </w:style>
  <w:style w:type="paragraph" w:customStyle="1" w:styleId="Normal102">
    <w:name w:val="Normal_102"/>
    <w:uiPriority w:val="99"/>
  </w:style>
  <w:style w:type="paragraph" w:customStyle="1" w:styleId="Normal14501">
    <w:name w:val="Normal_145_0_1"/>
    <w:basedOn w:val="Normal103"/>
    <w:uiPriority w:val="99"/>
  </w:style>
  <w:style w:type="paragraph" w:customStyle="1" w:styleId="Normal103">
    <w:name w:val="Normal_103"/>
    <w:uiPriority w:val="99"/>
  </w:style>
  <w:style w:type="paragraph" w:customStyle="1" w:styleId="Normal121">
    <w:name w:val="Normal_121"/>
    <w:basedOn w:val="Normal104"/>
    <w:uiPriority w:val="99"/>
    <w:rPr>
      <w:rFonts w:ascii="Cambria" w:hAnsi="Cambria"/>
    </w:rPr>
  </w:style>
  <w:style w:type="paragraph" w:customStyle="1" w:styleId="Normal104">
    <w:name w:val="Normal_104"/>
    <w:uiPriority w:val="99"/>
  </w:style>
  <w:style w:type="paragraph" w:customStyle="1" w:styleId="Normal950">
    <w:name w:val="Normal_95_0"/>
    <w:basedOn w:val="Normal105"/>
    <w:uiPriority w:val="99"/>
  </w:style>
  <w:style w:type="paragraph" w:customStyle="1" w:styleId="Normal105">
    <w:name w:val="Normal_105"/>
    <w:uiPriority w:val="99"/>
  </w:style>
  <w:style w:type="paragraph" w:customStyle="1" w:styleId="Normal960">
    <w:name w:val="Normal_96_0"/>
    <w:basedOn w:val="Normal106"/>
    <w:uiPriority w:val="99"/>
  </w:style>
  <w:style w:type="paragraph" w:customStyle="1" w:styleId="Normal106">
    <w:name w:val="Normal_106"/>
    <w:uiPriority w:val="99"/>
  </w:style>
  <w:style w:type="paragraph" w:customStyle="1" w:styleId="Normal970">
    <w:name w:val="Normal_97_0"/>
    <w:basedOn w:val="Normal107"/>
    <w:uiPriority w:val="99"/>
  </w:style>
  <w:style w:type="paragraph" w:customStyle="1" w:styleId="Normal107">
    <w:name w:val="Normal_107"/>
    <w:uiPriority w:val="99"/>
  </w:style>
  <w:style w:type="paragraph" w:customStyle="1" w:styleId="Normal125">
    <w:name w:val="Normal_125"/>
    <w:basedOn w:val="Normal108"/>
    <w:uiPriority w:val="99"/>
    <w:rPr>
      <w:rFonts w:ascii="Cambria" w:hAnsi="Cambria"/>
    </w:rPr>
  </w:style>
  <w:style w:type="paragraph" w:customStyle="1" w:styleId="Normal108">
    <w:name w:val="Normal_108"/>
    <w:uiPriority w:val="99"/>
  </w:style>
  <w:style w:type="paragraph" w:customStyle="1" w:styleId="Normal990">
    <w:name w:val="Normal_99_0"/>
    <w:basedOn w:val="Normal109"/>
    <w:uiPriority w:val="99"/>
  </w:style>
  <w:style w:type="paragraph" w:customStyle="1" w:styleId="Normal109">
    <w:name w:val="Normal_109"/>
    <w:uiPriority w:val="99"/>
  </w:style>
  <w:style w:type="paragraph" w:customStyle="1" w:styleId="Normal942">
    <w:name w:val="Normal_94_2"/>
    <w:basedOn w:val="Normal110"/>
    <w:uiPriority w:val="99"/>
    <w:rPr>
      <w:rFonts w:ascii="Cambria" w:hAnsi="Cambria"/>
    </w:rPr>
  </w:style>
  <w:style w:type="paragraph" w:customStyle="1" w:styleId="Normal110">
    <w:name w:val="Normal_110"/>
    <w:uiPriority w:val="99"/>
  </w:style>
  <w:style w:type="paragraph" w:customStyle="1" w:styleId="Normal1280">
    <w:name w:val="Normal_128_0"/>
    <w:basedOn w:val="Normal111"/>
    <w:uiPriority w:val="99"/>
  </w:style>
  <w:style w:type="paragraph" w:customStyle="1" w:styleId="Normal111">
    <w:name w:val="Normal_111"/>
    <w:uiPriority w:val="99"/>
  </w:style>
  <w:style w:type="paragraph" w:customStyle="1" w:styleId="Normal1290">
    <w:name w:val="Normal_129_0"/>
    <w:basedOn w:val="Normal112"/>
    <w:uiPriority w:val="99"/>
  </w:style>
  <w:style w:type="paragraph" w:customStyle="1" w:styleId="Normal112">
    <w:name w:val="Normal_112"/>
    <w:uiPriority w:val="99"/>
  </w:style>
  <w:style w:type="paragraph" w:customStyle="1" w:styleId="Normal130">
    <w:name w:val="Normal_130"/>
    <w:basedOn w:val="Normal113"/>
    <w:uiPriority w:val="99"/>
    <w:rPr>
      <w:rFonts w:ascii="Cambria" w:hAnsi="Cambria"/>
    </w:rPr>
  </w:style>
  <w:style w:type="paragraph" w:customStyle="1" w:styleId="Normal113">
    <w:name w:val="Normal_113"/>
    <w:uiPriority w:val="99"/>
  </w:style>
  <w:style w:type="paragraph" w:customStyle="1" w:styleId="Normal131">
    <w:name w:val="Normal_131"/>
    <w:basedOn w:val="Normal114"/>
    <w:uiPriority w:val="99"/>
    <w:rPr>
      <w:rFonts w:ascii="Cambria" w:hAnsi="Cambria"/>
    </w:rPr>
  </w:style>
  <w:style w:type="paragraph" w:customStyle="1" w:styleId="Normal114">
    <w:name w:val="Normal_114"/>
    <w:uiPriority w:val="99"/>
  </w:style>
  <w:style w:type="paragraph" w:customStyle="1" w:styleId="Normal1320">
    <w:name w:val="Normal_132_0"/>
    <w:basedOn w:val="Normal115"/>
    <w:uiPriority w:val="99"/>
  </w:style>
  <w:style w:type="paragraph" w:customStyle="1" w:styleId="Normal115">
    <w:name w:val="Normal_115"/>
    <w:uiPriority w:val="99"/>
  </w:style>
  <w:style w:type="paragraph" w:customStyle="1" w:styleId="Normal116">
    <w:name w:val="Normal_116"/>
    <w:basedOn w:val="Normal117"/>
    <w:uiPriority w:val="99"/>
    <w:rPr>
      <w:rFonts w:ascii="Calibri" w:hAnsi="Calibri"/>
      <w:sz w:val="22"/>
    </w:rPr>
  </w:style>
  <w:style w:type="paragraph" w:customStyle="1" w:styleId="Normal117">
    <w:name w:val="Normal_117"/>
    <w:uiPriority w:val="99"/>
  </w:style>
  <w:style w:type="paragraph" w:customStyle="1" w:styleId="Normal1170">
    <w:name w:val="Normal_117_0"/>
    <w:basedOn w:val="Normal118"/>
    <w:uiPriority w:val="99"/>
    <w:rPr>
      <w:rFonts w:ascii="Calibri" w:hAnsi="Calibri"/>
      <w:sz w:val="22"/>
    </w:rPr>
  </w:style>
  <w:style w:type="paragraph" w:customStyle="1" w:styleId="Normal118">
    <w:name w:val="Normal_118"/>
    <w:uiPriority w:val="99"/>
  </w:style>
  <w:style w:type="paragraph" w:customStyle="1" w:styleId="Normal1180">
    <w:name w:val="Normal_118_0"/>
    <w:basedOn w:val="Normal119"/>
    <w:uiPriority w:val="99"/>
    <w:rPr>
      <w:rFonts w:ascii="Calibri" w:hAnsi="Calibri"/>
      <w:sz w:val="22"/>
    </w:rPr>
  </w:style>
  <w:style w:type="paragraph" w:customStyle="1" w:styleId="Normal119">
    <w:name w:val="Normal_119"/>
    <w:uiPriority w:val="99"/>
  </w:style>
  <w:style w:type="paragraph" w:customStyle="1" w:styleId="Heading30">
    <w:name w:val="Heading 3_0"/>
    <w:basedOn w:val="Normal120"/>
    <w:next w:val="Normal120"/>
    <w:uiPriority w:val="99"/>
    <w:pPr>
      <w:spacing w:before="240" w:after="60"/>
      <w:outlineLvl w:val="2"/>
    </w:pPr>
    <w:rPr>
      <w:rFonts w:ascii="Arial" w:hAnsi="Arial"/>
      <w:b/>
      <w:sz w:val="26"/>
    </w:rPr>
  </w:style>
  <w:style w:type="paragraph" w:customStyle="1" w:styleId="Normal120">
    <w:name w:val="Normal_120"/>
    <w:uiPriority w:val="99"/>
  </w:style>
  <w:style w:type="paragraph" w:customStyle="1" w:styleId="Normal640">
    <w:name w:val="Normal_64_0"/>
    <w:basedOn w:val="Normal122"/>
    <w:uiPriority w:val="99"/>
    <w:rPr>
      <w:rFonts w:ascii="Calibri" w:hAnsi="Calibri"/>
      <w:sz w:val="22"/>
    </w:rPr>
  </w:style>
  <w:style w:type="paragraph" w:customStyle="1" w:styleId="Normal122">
    <w:name w:val="Normal_122"/>
    <w:uiPriority w:val="99"/>
  </w:style>
  <w:style w:type="paragraph" w:customStyle="1" w:styleId="Normal650">
    <w:name w:val="Normal_65_0"/>
    <w:basedOn w:val="Normal123"/>
    <w:uiPriority w:val="99"/>
    <w:rPr>
      <w:rFonts w:ascii="Calibri" w:hAnsi="Calibri"/>
      <w:sz w:val="22"/>
    </w:rPr>
  </w:style>
  <w:style w:type="paragraph" w:customStyle="1" w:styleId="Normal123">
    <w:name w:val="Normal_123"/>
    <w:uiPriority w:val="99"/>
  </w:style>
  <w:style w:type="paragraph" w:customStyle="1" w:styleId="Normal660">
    <w:name w:val="Normal_66_0"/>
    <w:basedOn w:val="Normal124"/>
    <w:uiPriority w:val="99"/>
    <w:rPr>
      <w:rFonts w:ascii="Calibri" w:hAnsi="Calibri"/>
      <w:sz w:val="22"/>
    </w:rPr>
  </w:style>
  <w:style w:type="paragraph" w:customStyle="1" w:styleId="Normal124">
    <w:name w:val="Normal_124"/>
    <w:uiPriority w:val="99"/>
  </w:style>
  <w:style w:type="paragraph" w:customStyle="1" w:styleId="Normal670">
    <w:name w:val="Normal_67_0"/>
    <w:basedOn w:val="Normal126"/>
    <w:uiPriority w:val="99"/>
    <w:rPr>
      <w:rFonts w:ascii="Calibri" w:hAnsi="Calibri"/>
      <w:sz w:val="22"/>
    </w:rPr>
  </w:style>
  <w:style w:type="paragraph" w:customStyle="1" w:styleId="Normal126">
    <w:name w:val="Normal_126"/>
    <w:uiPriority w:val="99"/>
  </w:style>
  <w:style w:type="paragraph" w:customStyle="1" w:styleId="Normal680">
    <w:name w:val="Normal_68_0"/>
    <w:basedOn w:val="Normal127"/>
    <w:uiPriority w:val="99"/>
    <w:rPr>
      <w:rFonts w:ascii="Calibri" w:hAnsi="Calibri"/>
      <w:sz w:val="22"/>
    </w:rPr>
  </w:style>
  <w:style w:type="paragraph" w:customStyle="1" w:styleId="Normal127">
    <w:name w:val="Normal_127"/>
    <w:uiPriority w:val="99"/>
  </w:style>
  <w:style w:type="paragraph" w:customStyle="1" w:styleId="Normal6900">
    <w:name w:val="Normal_69_0_0"/>
    <w:basedOn w:val="Normal128"/>
    <w:uiPriority w:val="99"/>
    <w:rPr>
      <w:rFonts w:ascii="Calibri" w:hAnsi="Calibri"/>
      <w:sz w:val="22"/>
    </w:rPr>
  </w:style>
  <w:style w:type="paragraph" w:customStyle="1" w:styleId="Normal128">
    <w:name w:val="Normal_128"/>
    <w:uiPriority w:val="99"/>
  </w:style>
  <w:style w:type="paragraph" w:customStyle="1" w:styleId="Normal7000">
    <w:name w:val="Normal_70_0_0"/>
    <w:basedOn w:val="Normal129"/>
    <w:uiPriority w:val="99"/>
    <w:rPr>
      <w:rFonts w:ascii="Calibri" w:hAnsi="Calibri"/>
      <w:sz w:val="22"/>
    </w:rPr>
  </w:style>
  <w:style w:type="paragraph" w:customStyle="1" w:styleId="Normal129">
    <w:name w:val="Normal_129"/>
    <w:uiPriority w:val="99"/>
  </w:style>
  <w:style w:type="paragraph" w:customStyle="1" w:styleId="Normal710">
    <w:name w:val="Normal_71_0"/>
    <w:basedOn w:val="Normal132"/>
    <w:uiPriority w:val="99"/>
    <w:rPr>
      <w:rFonts w:ascii="Calibri" w:hAnsi="Calibri"/>
      <w:sz w:val="22"/>
    </w:rPr>
  </w:style>
  <w:style w:type="paragraph" w:customStyle="1" w:styleId="Normal132">
    <w:name w:val="Normal_132"/>
    <w:uiPriority w:val="99"/>
  </w:style>
  <w:style w:type="paragraph" w:customStyle="1" w:styleId="Normal720">
    <w:name w:val="Normal_72_0"/>
    <w:basedOn w:val="Normal133"/>
    <w:uiPriority w:val="99"/>
    <w:rPr>
      <w:rFonts w:ascii="Calibri" w:hAnsi="Calibri"/>
      <w:sz w:val="22"/>
    </w:rPr>
  </w:style>
  <w:style w:type="paragraph" w:customStyle="1" w:styleId="Normal133">
    <w:name w:val="Normal_133"/>
    <w:uiPriority w:val="99"/>
  </w:style>
  <w:style w:type="paragraph" w:customStyle="1" w:styleId="Normal730">
    <w:name w:val="Normal_73_0"/>
    <w:basedOn w:val="Normal134"/>
    <w:uiPriority w:val="99"/>
    <w:rPr>
      <w:rFonts w:ascii="Calibri" w:hAnsi="Calibri"/>
      <w:sz w:val="22"/>
    </w:rPr>
  </w:style>
  <w:style w:type="paragraph" w:customStyle="1" w:styleId="Normal134">
    <w:name w:val="Normal_134"/>
    <w:uiPriority w:val="99"/>
  </w:style>
  <w:style w:type="paragraph" w:customStyle="1" w:styleId="Normal740">
    <w:name w:val="Normal_74_0"/>
    <w:basedOn w:val="Normal135"/>
    <w:uiPriority w:val="99"/>
    <w:rPr>
      <w:rFonts w:ascii="Calibri" w:hAnsi="Calibri"/>
      <w:sz w:val="22"/>
    </w:rPr>
  </w:style>
  <w:style w:type="paragraph" w:customStyle="1" w:styleId="Normal135">
    <w:name w:val="Normal_135"/>
    <w:uiPriority w:val="99"/>
  </w:style>
  <w:style w:type="paragraph" w:customStyle="1" w:styleId="Normal751">
    <w:name w:val="Normal_75_1"/>
    <w:basedOn w:val="Normal136"/>
    <w:uiPriority w:val="99"/>
    <w:rPr>
      <w:rFonts w:ascii="Calibri" w:hAnsi="Calibri"/>
      <w:sz w:val="22"/>
    </w:rPr>
  </w:style>
  <w:style w:type="paragraph" w:customStyle="1" w:styleId="Normal136">
    <w:name w:val="Normal_136"/>
    <w:uiPriority w:val="99"/>
  </w:style>
  <w:style w:type="paragraph" w:customStyle="1" w:styleId="Normal761">
    <w:name w:val="Normal_76_1"/>
    <w:basedOn w:val="Normal137"/>
    <w:uiPriority w:val="99"/>
    <w:rPr>
      <w:rFonts w:ascii="Calibri" w:hAnsi="Calibri"/>
      <w:sz w:val="22"/>
    </w:rPr>
  </w:style>
  <w:style w:type="paragraph" w:customStyle="1" w:styleId="Normal137">
    <w:name w:val="Normal_137"/>
    <w:uiPriority w:val="99"/>
  </w:style>
  <w:style w:type="paragraph" w:customStyle="1" w:styleId="Normal770">
    <w:name w:val="Normal_77_0"/>
    <w:basedOn w:val="Normal138"/>
    <w:uiPriority w:val="99"/>
    <w:rPr>
      <w:rFonts w:ascii="Calibri" w:hAnsi="Calibri"/>
      <w:sz w:val="22"/>
    </w:rPr>
  </w:style>
  <w:style w:type="paragraph" w:customStyle="1" w:styleId="Normal138">
    <w:name w:val="Normal_138"/>
    <w:uiPriority w:val="99"/>
  </w:style>
  <w:style w:type="paragraph" w:customStyle="1" w:styleId="Normal781">
    <w:name w:val="Normal_78_1"/>
    <w:basedOn w:val="Normal139"/>
    <w:uiPriority w:val="99"/>
    <w:rPr>
      <w:rFonts w:ascii="Calibri" w:hAnsi="Calibri"/>
      <w:sz w:val="22"/>
    </w:rPr>
  </w:style>
  <w:style w:type="paragraph" w:customStyle="1" w:styleId="Normal139">
    <w:name w:val="Normal_139"/>
    <w:uiPriority w:val="99"/>
  </w:style>
  <w:style w:type="paragraph" w:customStyle="1" w:styleId="Normal791">
    <w:name w:val="Normal_79_1"/>
    <w:basedOn w:val="Normal140"/>
    <w:uiPriority w:val="99"/>
    <w:rPr>
      <w:rFonts w:ascii="Calibri" w:hAnsi="Calibri"/>
      <w:sz w:val="22"/>
    </w:rPr>
  </w:style>
  <w:style w:type="paragraph" w:customStyle="1" w:styleId="Normal140">
    <w:name w:val="Normal_140"/>
    <w:uiPriority w:val="99"/>
  </w:style>
  <w:style w:type="paragraph" w:customStyle="1" w:styleId="Normal801">
    <w:name w:val="Normal_80_1"/>
    <w:basedOn w:val="Normal141"/>
    <w:uiPriority w:val="99"/>
    <w:rPr>
      <w:rFonts w:ascii="Calibri" w:hAnsi="Calibri"/>
      <w:sz w:val="22"/>
    </w:rPr>
  </w:style>
  <w:style w:type="paragraph" w:customStyle="1" w:styleId="Normal141">
    <w:name w:val="Normal_141"/>
    <w:uiPriority w:val="99"/>
  </w:style>
  <w:style w:type="paragraph" w:customStyle="1" w:styleId="Normal810">
    <w:name w:val="Normal_81_0"/>
    <w:basedOn w:val="Normal142"/>
    <w:uiPriority w:val="99"/>
    <w:rPr>
      <w:rFonts w:ascii="Calibri" w:hAnsi="Calibri"/>
      <w:sz w:val="22"/>
    </w:rPr>
  </w:style>
  <w:style w:type="paragraph" w:customStyle="1" w:styleId="Normal142">
    <w:name w:val="Normal_142"/>
    <w:uiPriority w:val="99"/>
  </w:style>
  <w:style w:type="paragraph" w:customStyle="1" w:styleId="Normal820">
    <w:name w:val="Normal_82_0"/>
    <w:basedOn w:val="Normal143"/>
    <w:uiPriority w:val="99"/>
    <w:rPr>
      <w:rFonts w:ascii="Calibri" w:hAnsi="Calibri"/>
      <w:sz w:val="22"/>
    </w:rPr>
  </w:style>
  <w:style w:type="paragraph" w:customStyle="1" w:styleId="Normal143">
    <w:name w:val="Normal_143"/>
    <w:uiPriority w:val="99"/>
  </w:style>
  <w:style w:type="paragraph" w:customStyle="1" w:styleId="Normal830">
    <w:name w:val="Normal_83_0"/>
    <w:basedOn w:val="Normal144"/>
    <w:uiPriority w:val="99"/>
    <w:rPr>
      <w:rFonts w:ascii="Calibri" w:hAnsi="Calibri"/>
      <w:sz w:val="22"/>
    </w:rPr>
  </w:style>
  <w:style w:type="paragraph" w:customStyle="1" w:styleId="Normal144">
    <w:name w:val="Normal_144"/>
    <w:uiPriority w:val="99"/>
  </w:style>
  <w:style w:type="paragraph" w:customStyle="1" w:styleId="Normal840">
    <w:name w:val="Normal_84_0"/>
    <w:basedOn w:val="Normal145"/>
    <w:uiPriority w:val="99"/>
    <w:rPr>
      <w:rFonts w:ascii="Calibri" w:hAnsi="Calibri"/>
      <w:sz w:val="22"/>
    </w:rPr>
  </w:style>
  <w:style w:type="paragraph" w:customStyle="1" w:styleId="Normal145">
    <w:name w:val="Normal_145"/>
    <w:uiPriority w:val="99"/>
  </w:style>
  <w:style w:type="paragraph" w:customStyle="1" w:styleId="Normal850">
    <w:name w:val="Normal_85_0"/>
    <w:basedOn w:val="Normal146"/>
    <w:uiPriority w:val="99"/>
    <w:rPr>
      <w:rFonts w:ascii="Calibri" w:hAnsi="Calibri"/>
      <w:sz w:val="22"/>
    </w:rPr>
  </w:style>
  <w:style w:type="paragraph" w:customStyle="1" w:styleId="Normal146">
    <w:name w:val="Normal_146"/>
    <w:uiPriority w:val="99"/>
  </w:style>
  <w:style w:type="paragraph" w:customStyle="1" w:styleId="Normal862">
    <w:name w:val="Normal_86_2"/>
    <w:basedOn w:val="Normal147"/>
    <w:uiPriority w:val="99"/>
    <w:rPr>
      <w:rFonts w:ascii="Calibri" w:hAnsi="Calibri"/>
      <w:sz w:val="22"/>
    </w:rPr>
  </w:style>
  <w:style w:type="paragraph" w:customStyle="1" w:styleId="Normal147">
    <w:name w:val="Normal_147"/>
    <w:uiPriority w:val="99"/>
  </w:style>
  <w:style w:type="paragraph" w:customStyle="1" w:styleId="Normal170">
    <w:name w:val="Normal_170"/>
    <w:basedOn w:val="Normal148"/>
    <w:uiPriority w:val="99"/>
    <w:rPr>
      <w:rFonts w:ascii="Cambria" w:hAnsi="Cambria"/>
    </w:rPr>
  </w:style>
  <w:style w:type="paragraph" w:customStyle="1" w:styleId="Normal148">
    <w:name w:val="Normal_148"/>
    <w:uiPriority w:val="99"/>
  </w:style>
  <w:style w:type="paragraph" w:customStyle="1" w:styleId="Normal880">
    <w:name w:val="Normal_88_0"/>
    <w:basedOn w:val="Normal149"/>
    <w:uiPriority w:val="99"/>
    <w:rPr>
      <w:rFonts w:ascii="Calibri" w:hAnsi="Calibri"/>
      <w:sz w:val="22"/>
    </w:rPr>
  </w:style>
  <w:style w:type="paragraph" w:customStyle="1" w:styleId="Normal149">
    <w:name w:val="Normal_149"/>
    <w:uiPriority w:val="99"/>
  </w:style>
  <w:style w:type="paragraph" w:customStyle="1" w:styleId="Normal890">
    <w:name w:val="Normal_89_0"/>
    <w:basedOn w:val="Normal150"/>
    <w:uiPriority w:val="99"/>
    <w:rPr>
      <w:rFonts w:ascii="Calibri" w:hAnsi="Calibri"/>
      <w:sz w:val="22"/>
    </w:rPr>
  </w:style>
  <w:style w:type="paragraph" w:customStyle="1" w:styleId="Normal150">
    <w:name w:val="Normal_150"/>
    <w:uiPriority w:val="99"/>
  </w:style>
  <w:style w:type="paragraph" w:customStyle="1" w:styleId="Normal900">
    <w:name w:val="Normal_90_0"/>
    <w:basedOn w:val="Normal151"/>
    <w:uiPriority w:val="99"/>
    <w:rPr>
      <w:rFonts w:ascii="Calibri" w:hAnsi="Calibri"/>
      <w:sz w:val="22"/>
    </w:rPr>
  </w:style>
  <w:style w:type="paragraph" w:customStyle="1" w:styleId="Normal151">
    <w:name w:val="Normal_151"/>
    <w:uiPriority w:val="99"/>
  </w:style>
  <w:style w:type="paragraph" w:customStyle="1" w:styleId="Normal910">
    <w:name w:val="Normal_91_0"/>
    <w:basedOn w:val="Normal152"/>
    <w:uiPriority w:val="99"/>
    <w:rPr>
      <w:rFonts w:ascii="Calibri" w:hAnsi="Calibri"/>
      <w:sz w:val="22"/>
    </w:rPr>
  </w:style>
  <w:style w:type="paragraph" w:customStyle="1" w:styleId="Normal152">
    <w:name w:val="Normal_152"/>
    <w:uiPriority w:val="99"/>
  </w:style>
  <w:style w:type="paragraph" w:customStyle="1" w:styleId="Normal9200">
    <w:name w:val="Normal_92_0_0"/>
    <w:basedOn w:val="Normal153"/>
    <w:uiPriority w:val="99"/>
    <w:rPr>
      <w:rFonts w:ascii="Calibri" w:hAnsi="Calibri"/>
      <w:sz w:val="22"/>
    </w:rPr>
  </w:style>
  <w:style w:type="paragraph" w:customStyle="1" w:styleId="Normal153">
    <w:name w:val="Normal_153"/>
    <w:uiPriority w:val="99"/>
  </w:style>
  <w:style w:type="paragraph" w:customStyle="1" w:styleId="Normal931">
    <w:name w:val="Normal_93_1"/>
    <w:basedOn w:val="Normal154"/>
    <w:uiPriority w:val="99"/>
    <w:rPr>
      <w:rFonts w:ascii="Calibri" w:hAnsi="Calibri"/>
      <w:sz w:val="22"/>
    </w:rPr>
  </w:style>
  <w:style w:type="paragraph" w:customStyle="1" w:styleId="Normal154">
    <w:name w:val="Normal_154"/>
    <w:uiPriority w:val="99"/>
  </w:style>
  <w:style w:type="paragraph" w:customStyle="1" w:styleId="Normal943">
    <w:name w:val="Normal_94_3"/>
    <w:basedOn w:val="Normal155"/>
    <w:uiPriority w:val="99"/>
    <w:rPr>
      <w:rFonts w:ascii="Calibri" w:hAnsi="Calibri"/>
      <w:sz w:val="22"/>
    </w:rPr>
  </w:style>
  <w:style w:type="paragraph" w:customStyle="1" w:styleId="Normal155">
    <w:name w:val="Normal_155"/>
    <w:uiPriority w:val="99"/>
  </w:style>
  <w:style w:type="paragraph" w:customStyle="1" w:styleId="Normal951">
    <w:name w:val="Normal_95_1"/>
    <w:basedOn w:val="Normal156"/>
    <w:uiPriority w:val="99"/>
    <w:rPr>
      <w:rFonts w:ascii="Calibri" w:hAnsi="Calibri"/>
      <w:sz w:val="22"/>
    </w:rPr>
  </w:style>
  <w:style w:type="paragraph" w:customStyle="1" w:styleId="Normal156">
    <w:name w:val="Normal_156"/>
    <w:uiPriority w:val="99"/>
  </w:style>
  <w:style w:type="paragraph" w:customStyle="1" w:styleId="Normal961">
    <w:name w:val="Normal_96_1"/>
    <w:basedOn w:val="Normal157"/>
    <w:uiPriority w:val="99"/>
    <w:rPr>
      <w:rFonts w:ascii="Calibri" w:hAnsi="Calibri"/>
      <w:sz w:val="22"/>
    </w:rPr>
  </w:style>
  <w:style w:type="paragraph" w:customStyle="1" w:styleId="Normal157">
    <w:name w:val="Normal_157"/>
    <w:uiPriority w:val="99"/>
  </w:style>
  <w:style w:type="paragraph" w:customStyle="1" w:styleId="Normal971">
    <w:name w:val="Normal_97_1"/>
    <w:basedOn w:val="Normal158"/>
    <w:uiPriority w:val="99"/>
    <w:rPr>
      <w:rFonts w:ascii="Calibri" w:hAnsi="Calibri"/>
      <w:sz w:val="22"/>
    </w:rPr>
  </w:style>
  <w:style w:type="paragraph" w:customStyle="1" w:styleId="Normal158">
    <w:name w:val="Normal_158"/>
    <w:uiPriority w:val="99"/>
  </w:style>
  <w:style w:type="paragraph" w:customStyle="1" w:styleId="Normal980">
    <w:name w:val="Normal_98_0"/>
    <w:basedOn w:val="Normal159"/>
    <w:uiPriority w:val="99"/>
    <w:rPr>
      <w:rFonts w:ascii="Calibri" w:hAnsi="Calibri"/>
      <w:sz w:val="22"/>
    </w:rPr>
  </w:style>
  <w:style w:type="paragraph" w:customStyle="1" w:styleId="Normal159">
    <w:name w:val="Normal_159"/>
    <w:uiPriority w:val="99"/>
  </w:style>
  <w:style w:type="paragraph" w:customStyle="1" w:styleId="Normal991">
    <w:name w:val="Normal_99_1"/>
    <w:basedOn w:val="Normal160"/>
    <w:uiPriority w:val="99"/>
    <w:rPr>
      <w:rFonts w:ascii="Calibri" w:hAnsi="Calibri"/>
      <w:sz w:val="22"/>
    </w:rPr>
  </w:style>
  <w:style w:type="paragraph" w:customStyle="1" w:styleId="Normal160">
    <w:name w:val="Normal_160"/>
    <w:uiPriority w:val="99"/>
  </w:style>
  <w:style w:type="paragraph" w:customStyle="1" w:styleId="Normal1000">
    <w:name w:val="Normal_100_0"/>
    <w:basedOn w:val="Normal161"/>
    <w:uiPriority w:val="99"/>
    <w:rPr>
      <w:rFonts w:ascii="Calibri" w:hAnsi="Calibri"/>
      <w:sz w:val="22"/>
    </w:rPr>
  </w:style>
  <w:style w:type="paragraph" w:customStyle="1" w:styleId="Normal161">
    <w:name w:val="Normal_161"/>
    <w:uiPriority w:val="99"/>
  </w:style>
  <w:style w:type="paragraph" w:customStyle="1" w:styleId="Normal1010">
    <w:name w:val="Normal_101_0"/>
    <w:basedOn w:val="Normal162"/>
    <w:uiPriority w:val="99"/>
    <w:rPr>
      <w:rFonts w:ascii="Calibri" w:hAnsi="Calibri"/>
      <w:sz w:val="22"/>
    </w:rPr>
  </w:style>
  <w:style w:type="paragraph" w:customStyle="1" w:styleId="Normal162">
    <w:name w:val="Normal_162"/>
    <w:uiPriority w:val="99"/>
  </w:style>
  <w:style w:type="paragraph" w:customStyle="1" w:styleId="Normal1020">
    <w:name w:val="Normal_102_0"/>
    <w:basedOn w:val="Normal163"/>
    <w:uiPriority w:val="99"/>
    <w:rPr>
      <w:rFonts w:ascii="Calibri" w:hAnsi="Calibri"/>
      <w:sz w:val="22"/>
    </w:rPr>
  </w:style>
  <w:style w:type="paragraph" w:customStyle="1" w:styleId="Normal163">
    <w:name w:val="Normal_163"/>
    <w:uiPriority w:val="99"/>
  </w:style>
  <w:style w:type="paragraph" w:customStyle="1" w:styleId="Normal1030">
    <w:name w:val="Normal_103_0"/>
    <w:basedOn w:val="Normal164"/>
    <w:uiPriority w:val="99"/>
    <w:rPr>
      <w:rFonts w:ascii="Calibri" w:hAnsi="Calibri"/>
      <w:sz w:val="22"/>
    </w:rPr>
  </w:style>
  <w:style w:type="paragraph" w:customStyle="1" w:styleId="Normal164">
    <w:name w:val="Normal_164"/>
    <w:uiPriority w:val="99"/>
  </w:style>
  <w:style w:type="paragraph" w:customStyle="1" w:styleId="Normal1040">
    <w:name w:val="Normal_104_0"/>
    <w:basedOn w:val="Normal165"/>
    <w:uiPriority w:val="99"/>
    <w:rPr>
      <w:rFonts w:ascii="Calibri" w:hAnsi="Calibri"/>
      <w:sz w:val="22"/>
    </w:rPr>
  </w:style>
  <w:style w:type="paragraph" w:customStyle="1" w:styleId="Normal165">
    <w:name w:val="Normal_165"/>
    <w:uiPriority w:val="99"/>
  </w:style>
  <w:style w:type="paragraph" w:customStyle="1" w:styleId="Normal1050">
    <w:name w:val="Normal_105_0"/>
    <w:basedOn w:val="Normal166"/>
    <w:uiPriority w:val="99"/>
    <w:rPr>
      <w:rFonts w:ascii="Calibri" w:hAnsi="Calibri"/>
      <w:sz w:val="22"/>
    </w:rPr>
  </w:style>
  <w:style w:type="paragraph" w:customStyle="1" w:styleId="Normal166">
    <w:name w:val="Normal_166"/>
    <w:uiPriority w:val="99"/>
  </w:style>
  <w:style w:type="paragraph" w:customStyle="1" w:styleId="Normal1060">
    <w:name w:val="Normal_106_0"/>
    <w:basedOn w:val="Normal167"/>
    <w:uiPriority w:val="99"/>
    <w:rPr>
      <w:rFonts w:ascii="Calibri" w:hAnsi="Calibri"/>
      <w:sz w:val="22"/>
    </w:rPr>
  </w:style>
  <w:style w:type="paragraph" w:customStyle="1" w:styleId="Normal167">
    <w:name w:val="Normal_167"/>
    <w:uiPriority w:val="99"/>
  </w:style>
  <w:style w:type="paragraph" w:customStyle="1" w:styleId="Normal1070">
    <w:name w:val="Normal_107_0"/>
    <w:basedOn w:val="Normal168"/>
    <w:uiPriority w:val="99"/>
    <w:rPr>
      <w:rFonts w:ascii="Calibri" w:hAnsi="Calibri"/>
      <w:sz w:val="22"/>
    </w:rPr>
  </w:style>
  <w:style w:type="paragraph" w:customStyle="1" w:styleId="Normal168">
    <w:name w:val="Normal_168"/>
    <w:uiPriority w:val="99"/>
  </w:style>
  <w:style w:type="paragraph" w:customStyle="1" w:styleId="Normal1080">
    <w:name w:val="Normal_108_0"/>
    <w:basedOn w:val="Normal169"/>
    <w:uiPriority w:val="99"/>
    <w:rPr>
      <w:rFonts w:ascii="Calibri" w:hAnsi="Calibri"/>
      <w:sz w:val="22"/>
    </w:rPr>
  </w:style>
  <w:style w:type="paragraph" w:customStyle="1" w:styleId="Normal169">
    <w:name w:val="Normal_169"/>
    <w:uiPriority w:val="99"/>
  </w:style>
  <w:style w:type="paragraph" w:customStyle="1" w:styleId="Normal1090">
    <w:name w:val="Normal_109_0"/>
    <w:basedOn w:val="Normal171"/>
    <w:uiPriority w:val="99"/>
    <w:rPr>
      <w:rFonts w:ascii="Calibri" w:hAnsi="Calibri"/>
      <w:sz w:val="22"/>
    </w:rPr>
  </w:style>
  <w:style w:type="paragraph" w:customStyle="1" w:styleId="Normal171">
    <w:name w:val="Normal_171"/>
    <w:uiPriority w:val="99"/>
  </w:style>
  <w:style w:type="paragraph" w:customStyle="1" w:styleId="Normal1100">
    <w:name w:val="Normal_110_0"/>
    <w:basedOn w:val="Normal172"/>
    <w:uiPriority w:val="99"/>
    <w:rPr>
      <w:rFonts w:ascii="Calibri" w:hAnsi="Calibri"/>
      <w:sz w:val="22"/>
    </w:rPr>
  </w:style>
  <w:style w:type="paragraph" w:customStyle="1" w:styleId="Normal172">
    <w:name w:val="Normal_172"/>
    <w:uiPriority w:val="99"/>
  </w:style>
  <w:style w:type="paragraph" w:customStyle="1" w:styleId="Normal1110">
    <w:name w:val="Normal_111_0"/>
    <w:basedOn w:val="Normal173"/>
    <w:uiPriority w:val="99"/>
    <w:rPr>
      <w:rFonts w:ascii="Calibri" w:hAnsi="Calibri"/>
      <w:sz w:val="22"/>
    </w:rPr>
  </w:style>
  <w:style w:type="paragraph" w:customStyle="1" w:styleId="Normal173">
    <w:name w:val="Normal_173"/>
    <w:uiPriority w:val="99"/>
  </w:style>
  <w:style w:type="paragraph" w:customStyle="1" w:styleId="Normal1120">
    <w:name w:val="Normal_112_0"/>
    <w:basedOn w:val="Normal174"/>
    <w:uiPriority w:val="99"/>
    <w:rPr>
      <w:rFonts w:ascii="Calibri" w:hAnsi="Calibri"/>
      <w:sz w:val="22"/>
    </w:rPr>
  </w:style>
  <w:style w:type="paragraph" w:customStyle="1" w:styleId="Normal174">
    <w:name w:val="Normal_174"/>
    <w:uiPriority w:val="99"/>
  </w:style>
  <w:style w:type="paragraph" w:customStyle="1" w:styleId="Normal1130">
    <w:name w:val="Normal_113_0"/>
    <w:basedOn w:val="Normal175"/>
    <w:uiPriority w:val="99"/>
    <w:rPr>
      <w:rFonts w:ascii="Calibri" w:hAnsi="Calibri"/>
      <w:sz w:val="22"/>
    </w:rPr>
  </w:style>
  <w:style w:type="paragraph" w:customStyle="1" w:styleId="Normal175">
    <w:name w:val="Normal_175"/>
    <w:uiPriority w:val="99"/>
  </w:style>
  <w:style w:type="paragraph" w:customStyle="1" w:styleId="Normal1140">
    <w:name w:val="Normal_114_0"/>
    <w:basedOn w:val="Normal176"/>
    <w:uiPriority w:val="99"/>
    <w:rPr>
      <w:rFonts w:ascii="Calibri" w:hAnsi="Calibri"/>
      <w:sz w:val="22"/>
    </w:rPr>
  </w:style>
  <w:style w:type="paragraph" w:customStyle="1" w:styleId="Normal176">
    <w:name w:val="Normal_176"/>
    <w:uiPriority w:val="99"/>
  </w:style>
  <w:style w:type="paragraph" w:customStyle="1" w:styleId="Normal1150">
    <w:name w:val="Normal_115_0"/>
    <w:basedOn w:val="Normal177"/>
    <w:uiPriority w:val="99"/>
    <w:rPr>
      <w:rFonts w:ascii="Calibri" w:hAnsi="Calibri"/>
      <w:sz w:val="22"/>
    </w:rPr>
  </w:style>
  <w:style w:type="paragraph" w:customStyle="1" w:styleId="Normal177">
    <w:name w:val="Normal_177"/>
    <w:uiPriority w:val="99"/>
  </w:style>
  <w:style w:type="paragraph" w:customStyle="1" w:styleId="Normal1160">
    <w:name w:val="Normal_116_0"/>
    <w:basedOn w:val="Normal178"/>
    <w:uiPriority w:val="99"/>
    <w:rPr>
      <w:rFonts w:ascii="Calibri" w:hAnsi="Calibri"/>
      <w:sz w:val="22"/>
    </w:rPr>
  </w:style>
  <w:style w:type="paragraph" w:customStyle="1" w:styleId="Normal178">
    <w:name w:val="Normal_178"/>
    <w:uiPriority w:val="99"/>
  </w:style>
  <w:style w:type="paragraph" w:customStyle="1" w:styleId="Normal11700">
    <w:name w:val="Normal_117_0_0"/>
    <w:basedOn w:val="Normal179"/>
    <w:uiPriority w:val="99"/>
    <w:rPr>
      <w:rFonts w:ascii="Calibri" w:hAnsi="Calibri"/>
      <w:sz w:val="22"/>
    </w:rPr>
  </w:style>
  <w:style w:type="paragraph" w:customStyle="1" w:styleId="Normal179">
    <w:name w:val="Normal_179"/>
    <w:uiPriority w:val="99"/>
  </w:style>
  <w:style w:type="paragraph" w:customStyle="1" w:styleId="Normal11800">
    <w:name w:val="Normal_118_0_0"/>
    <w:basedOn w:val="Normal180"/>
    <w:uiPriority w:val="99"/>
    <w:rPr>
      <w:rFonts w:ascii="Calibri" w:hAnsi="Calibri"/>
      <w:sz w:val="22"/>
    </w:rPr>
  </w:style>
  <w:style w:type="paragraph" w:customStyle="1" w:styleId="Normal180">
    <w:name w:val="Normal_180"/>
    <w:uiPriority w:val="99"/>
  </w:style>
  <w:style w:type="paragraph" w:customStyle="1" w:styleId="Normal1190">
    <w:name w:val="Normal_119_0"/>
    <w:basedOn w:val="Normal181"/>
    <w:uiPriority w:val="99"/>
    <w:rPr>
      <w:rFonts w:ascii="Calibri" w:hAnsi="Calibri"/>
      <w:sz w:val="22"/>
    </w:rPr>
  </w:style>
  <w:style w:type="paragraph" w:customStyle="1" w:styleId="Normal181">
    <w:name w:val="Normal_181"/>
    <w:uiPriority w:val="99"/>
  </w:style>
  <w:style w:type="paragraph" w:customStyle="1" w:styleId="Normal1200">
    <w:name w:val="Normal_120_0"/>
    <w:basedOn w:val="Normal182"/>
    <w:uiPriority w:val="99"/>
    <w:rPr>
      <w:rFonts w:ascii="Calibri" w:hAnsi="Calibri"/>
      <w:sz w:val="22"/>
    </w:rPr>
  </w:style>
  <w:style w:type="paragraph" w:customStyle="1" w:styleId="Normal182">
    <w:name w:val="Normal_182"/>
    <w:uiPriority w:val="99"/>
  </w:style>
  <w:style w:type="paragraph" w:customStyle="1" w:styleId="Normal1210">
    <w:name w:val="Normal_121_0"/>
    <w:basedOn w:val="Normal183"/>
    <w:uiPriority w:val="99"/>
    <w:rPr>
      <w:rFonts w:ascii="Calibri" w:hAnsi="Calibri"/>
      <w:sz w:val="22"/>
    </w:rPr>
  </w:style>
  <w:style w:type="paragraph" w:customStyle="1" w:styleId="Normal183">
    <w:name w:val="Normal_183"/>
    <w:uiPriority w:val="99"/>
  </w:style>
  <w:style w:type="paragraph" w:customStyle="1" w:styleId="Normal1220">
    <w:name w:val="Normal_122_0"/>
    <w:basedOn w:val="Normal184"/>
    <w:uiPriority w:val="99"/>
    <w:rPr>
      <w:rFonts w:ascii="Calibri" w:hAnsi="Calibri"/>
      <w:sz w:val="22"/>
    </w:rPr>
  </w:style>
  <w:style w:type="paragraph" w:customStyle="1" w:styleId="Normal184">
    <w:name w:val="Normal_184"/>
    <w:uiPriority w:val="99"/>
  </w:style>
  <w:style w:type="paragraph" w:customStyle="1" w:styleId="Normal1230">
    <w:name w:val="Normal_123_0"/>
    <w:basedOn w:val="Normal185"/>
    <w:uiPriority w:val="99"/>
    <w:rPr>
      <w:rFonts w:ascii="Calibri" w:hAnsi="Calibri"/>
      <w:sz w:val="22"/>
    </w:rPr>
  </w:style>
  <w:style w:type="paragraph" w:customStyle="1" w:styleId="Normal185">
    <w:name w:val="Normal_185"/>
    <w:uiPriority w:val="99"/>
  </w:style>
  <w:style w:type="paragraph" w:customStyle="1" w:styleId="Normal1240">
    <w:name w:val="Normal_124_0"/>
    <w:basedOn w:val="Normal186"/>
    <w:uiPriority w:val="99"/>
    <w:rPr>
      <w:rFonts w:ascii="Calibri" w:hAnsi="Calibri"/>
      <w:sz w:val="22"/>
    </w:rPr>
  </w:style>
  <w:style w:type="paragraph" w:customStyle="1" w:styleId="Normal186">
    <w:name w:val="Normal_186"/>
    <w:uiPriority w:val="99"/>
  </w:style>
  <w:style w:type="paragraph" w:customStyle="1" w:styleId="Normal1250">
    <w:name w:val="Normal_125_0"/>
    <w:basedOn w:val="Normal187"/>
    <w:uiPriority w:val="99"/>
    <w:rPr>
      <w:rFonts w:ascii="Calibri" w:hAnsi="Calibri"/>
      <w:sz w:val="22"/>
    </w:rPr>
  </w:style>
  <w:style w:type="paragraph" w:customStyle="1" w:styleId="Normal187">
    <w:name w:val="Normal_187"/>
    <w:uiPriority w:val="99"/>
  </w:style>
  <w:style w:type="paragraph" w:customStyle="1" w:styleId="Normal1260">
    <w:name w:val="Normal_126_0"/>
    <w:basedOn w:val="Normal188"/>
    <w:uiPriority w:val="99"/>
    <w:rPr>
      <w:rFonts w:ascii="Calibri" w:hAnsi="Calibri"/>
      <w:sz w:val="22"/>
    </w:rPr>
  </w:style>
  <w:style w:type="paragraph" w:customStyle="1" w:styleId="Normal188">
    <w:name w:val="Normal_188"/>
    <w:uiPriority w:val="99"/>
  </w:style>
  <w:style w:type="paragraph" w:customStyle="1" w:styleId="Normal1270">
    <w:name w:val="Normal_127_0"/>
    <w:basedOn w:val="Normal189"/>
    <w:uiPriority w:val="99"/>
    <w:rPr>
      <w:rFonts w:ascii="Calibri" w:hAnsi="Calibri"/>
      <w:sz w:val="22"/>
    </w:rPr>
  </w:style>
  <w:style w:type="paragraph" w:customStyle="1" w:styleId="Normal189">
    <w:name w:val="Normal_189"/>
    <w:uiPriority w:val="99"/>
  </w:style>
  <w:style w:type="paragraph" w:customStyle="1" w:styleId="Normal1281">
    <w:name w:val="Normal_128_1"/>
    <w:basedOn w:val="Normal190"/>
    <w:uiPriority w:val="99"/>
    <w:rPr>
      <w:rFonts w:ascii="Calibri" w:hAnsi="Calibri"/>
      <w:sz w:val="22"/>
    </w:rPr>
  </w:style>
  <w:style w:type="paragraph" w:customStyle="1" w:styleId="Normal190">
    <w:name w:val="Normal_190"/>
    <w:uiPriority w:val="99"/>
  </w:style>
  <w:style w:type="paragraph" w:customStyle="1" w:styleId="Normal1291">
    <w:name w:val="Normal_129_1"/>
    <w:basedOn w:val="Normal191"/>
    <w:uiPriority w:val="99"/>
    <w:rPr>
      <w:rFonts w:ascii="Calibri" w:hAnsi="Calibri"/>
      <w:sz w:val="22"/>
    </w:rPr>
  </w:style>
  <w:style w:type="paragraph" w:customStyle="1" w:styleId="Normal191">
    <w:name w:val="Normal_191"/>
    <w:uiPriority w:val="99"/>
  </w:style>
  <w:style w:type="paragraph" w:customStyle="1" w:styleId="Normal1300">
    <w:name w:val="Normal_130_0"/>
    <w:basedOn w:val="Normal192"/>
    <w:uiPriority w:val="99"/>
    <w:rPr>
      <w:rFonts w:ascii="Calibri" w:hAnsi="Calibri"/>
      <w:sz w:val="22"/>
    </w:rPr>
  </w:style>
  <w:style w:type="paragraph" w:customStyle="1" w:styleId="Normal192">
    <w:name w:val="Normal_192"/>
    <w:uiPriority w:val="99"/>
  </w:style>
  <w:style w:type="paragraph" w:customStyle="1" w:styleId="Normal1310">
    <w:name w:val="Normal_131_0"/>
    <w:basedOn w:val="Normal193"/>
    <w:uiPriority w:val="99"/>
    <w:rPr>
      <w:rFonts w:ascii="Calibri" w:hAnsi="Calibri"/>
      <w:sz w:val="22"/>
    </w:rPr>
  </w:style>
  <w:style w:type="paragraph" w:customStyle="1" w:styleId="Normal193">
    <w:name w:val="Normal_193"/>
    <w:uiPriority w:val="99"/>
  </w:style>
  <w:style w:type="paragraph" w:customStyle="1" w:styleId="Normal1321">
    <w:name w:val="Normal_132_1"/>
    <w:basedOn w:val="Normal194"/>
    <w:uiPriority w:val="99"/>
    <w:rPr>
      <w:rFonts w:ascii="Calibri" w:hAnsi="Calibri"/>
      <w:sz w:val="22"/>
    </w:rPr>
  </w:style>
  <w:style w:type="paragraph" w:customStyle="1" w:styleId="Normal194">
    <w:name w:val="Normal_194"/>
    <w:uiPriority w:val="99"/>
  </w:style>
  <w:style w:type="paragraph" w:customStyle="1" w:styleId="Normal1330">
    <w:name w:val="Normal_133_0"/>
    <w:basedOn w:val="Normal195"/>
    <w:uiPriority w:val="99"/>
    <w:rPr>
      <w:rFonts w:ascii="Calibri" w:hAnsi="Calibri"/>
      <w:sz w:val="22"/>
    </w:rPr>
  </w:style>
  <w:style w:type="paragraph" w:customStyle="1" w:styleId="Normal195">
    <w:name w:val="Normal_195"/>
    <w:uiPriority w:val="99"/>
  </w:style>
  <w:style w:type="paragraph" w:customStyle="1" w:styleId="Normal1340">
    <w:name w:val="Normal_134_0"/>
    <w:basedOn w:val="Normal196"/>
    <w:uiPriority w:val="99"/>
    <w:rPr>
      <w:rFonts w:ascii="Calibri" w:hAnsi="Calibri"/>
      <w:sz w:val="22"/>
    </w:rPr>
  </w:style>
  <w:style w:type="paragraph" w:customStyle="1" w:styleId="Normal196">
    <w:name w:val="Normal_196"/>
    <w:uiPriority w:val="99"/>
  </w:style>
  <w:style w:type="paragraph" w:customStyle="1" w:styleId="Normal1350">
    <w:name w:val="Normal_135_0"/>
    <w:basedOn w:val="Normal197"/>
    <w:uiPriority w:val="99"/>
    <w:rPr>
      <w:rFonts w:ascii="Calibri" w:hAnsi="Calibri"/>
      <w:sz w:val="22"/>
    </w:rPr>
  </w:style>
  <w:style w:type="paragraph" w:customStyle="1" w:styleId="Normal197">
    <w:name w:val="Normal_197"/>
    <w:uiPriority w:val="99"/>
  </w:style>
  <w:style w:type="paragraph" w:customStyle="1" w:styleId="Normal1360">
    <w:name w:val="Normal_136_0"/>
    <w:basedOn w:val="Normal198"/>
    <w:uiPriority w:val="99"/>
    <w:rPr>
      <w:rFonts w:ascii="Calibri" w:hAnsi="Calibri"/>
      <w:sz w:val="22"/>
    </w:rPr>
  </w:style>
  <w:style w:type="paragraph" w:customStyle="1" w:styleId="Normal198">
    <w:name w:val="Normal_198"/>
    <w:uiPriority w:val="99"/>
  </w:style>
  <w:style w:type="paragraph" w:customStyle="1" w:styleId="Normal1370">
    <w:name w:val="Normal_137_0"/>
    <w:basedOn w:val="Normal199"/>
    <w:uiPriority w:val="99"/>
    <w:rPr>
      <w:rFonts w:ascii="Calibri" w:hAnsi="Calibri"/>
      <w:sz w:val="22"/>
    </w:rPr>
  </w:style>
  <w:style w:type="paragraph" w:customStyle="1" w:styleId="Normal199">
    <w:name w:val="Normal_199"/>
    <w:uiPriority w:val="99"/>
  </w:style>
  <w:style w:type="paragraph" w:customStyle="1" w:styleId="Normal1380">
    <w:name w:val="Normal_138_0"/>
    <w:basedOn w:val="Normal200"/>
    <w:uiPriority w:val="99"/>
    <w:rPr>
      <w:rFonts w:ascii="Calibri" w:hAnsi="Calibri"/>
      <w:sz w:val="22"/>
    </w:rPr>
  </w:style>
  <w:style w:type="paragraph" w:customStyle="1" w:styleId="Normal200">
    <w:name w:val="Normal_200"/>
    <w:uiPriority w:val="99"/>
  </w:style>
  <w:style w:type="paragraph" w:customStyle="1" w:styleId="Normal1390">
    <w:name w:val="Normal_139_0"/>
    <w:basedOn w:val="Normal201"/>
    <w:uiPriority w:val="99"/>
    <w:rPr>
      <w:rFonts w:ascii="Calibri" w:hAnsi="Calibri"/>
      <w:sz w:val="22"/>
    </w:rPr>
  </w:style>
  <w:style w:type="paragraph" w:customStyle="1" w:styleId="Normal201">
    <w:name w:val="Normal_201"/>
    <w:uiPriority w:val="99"/>
  </w:style>
  <w:style w:type="paragraph" w:customStyle="1" w:styleId="Normal1400">
    <w:name w:val="Normal_140_0"/>
    <w:basedOn w:val="Normal202"/>
    <w:uiPriority w:val="99"/>
    <w:rPr>
      <w:rFonts w:ascii="Calibri" w:hAnsi="Calibri"/>
      <w:sz w:val="22"/>
    </w:rPr>
  </w:style>
  <w:style w:type="paragraph" w:customStyle="1" w:styleId="Normal202">
    <w:name w:val="Normal_202"/>
    <w:uiPriority w:val="99"/>
  </w:style>
  <w:style w:type="paragraph" w:customStyle="1" w:styleId="Normal1410">
    <w:name w:val="Normal_141_0"/>
    <w:basedOn w:val="Normal203"/>
    <w:uiPriority w:val="99"/>
    <w:rPr>
      <w:rFonts w:ascii="Calibri" w:hAnsi="Calibri"/>
      <w:sz w:val="22"/>
    </w:rPr>
  </w:style>
  <w:style w:type="paragraph" w:customStyle="1" w:styleId="Normal203">
    <w:name w:val="Normal_203"/>
    <w:uiPriority w:val="99"/>
  </w:style>
  <w:style w:type="paragraph" w:customStyle="1" w:styleId="Normal1420">
    <w:name w:val="Normal_142_0"/>
    <w:basedOn w:val="Normal204"/>
    <w:uiPriority w:val="99"/>
    <w:rPr>
      <w:rFonts w:ascii="Calibri" w:hAnsi="Calibri"/>
      <w:sz w:val="22"/>
    </w:rPr>
  </w:style>
  <w:style w:type="paragraph" w:customStyle="1" w:styleId="Normal204">
    <w:name w:val="Normal_204"/>
    <w:uiPriority w:val="99"/>
  </w:style>
  <w:style w:type="paragraph" w:customStyle="1" w:styleId="Normal1430">
    <w:name w:val="Normal_143_0"/>
    <w:basedOn w:val="Normal205"/>
    <w:uiPriority w:val="99"/>
    <w:rPr>
      <w:rFonts w:ascii="Calibri" w:hAnsi="Calibri"/>
      <w:sz w:val="22"/>
    </w:rPr>
  </w:style>
  <w:style w:type="paragraph" w:customStyle="1" w:styleId="Normal205">
    <w:name w:val="Normal_205"/>
    <w:uiPriority w:val="99"/>
  </w:style>
  <w:style w:type="paragraph" w:customStyle="1" w:styleId="Normal1441">
    <w:name w:val="Normal_144_1"/>
    <w:basedOn w:val="Normal206"/>
    <w:uiPriority w:val="99"/>
    <w:rPr>
      <w:rFonts w:ascii="Calibri" w:hAnsi="Calibri"/>
      <w:sz w:val="22"/>
    </w:rPr>
  </w:style>
  <w:style w:type="paragraph" w:customStyle="1" w:styleId="Normal206">
    <w:name w:val="Normal_206"/>
    <w:uiPriority w:val="99"/>
  </w:style>
  <w:style w:type="paragraph" w:customStyle="1" w:styleId="Normal1451">
    <w:name w:val="Normal_145_1"/>
    <w:basedOn w:val="Normal207"/>
    <w:uiPriority w:val="99"/>
    <w:rPr>
      <w:rFonts w:ascii="Calibri" w:hAnsi="Calibri"/>
      <w:sz w:val="22"/>
    </w:rPr>
  </w:style>
  <w:style w:type="paragraph" w:customStyle="1" w:styleId="Normal207">
    <w:name w:val="Normal_207"/>
    <w:uiPriority w:val="99"/>
  </w:style>
  <w:style w:type="paragraph" w:customStyle="1" w:styleId="Normal1460">
    <w:name w:val="Normal_146_0"/>
    <w:basedOn w:val="Normal208"/>
    <w:uiPriority w:val="99"/>
    <w:rPr>
      <w:rFonts w:ascii="Calibri" w:hAnsi="Calibri"/>
      <w:sz w:val="22"/>
    </w:rPr>
  </w:style>
  <w:style w:type="paragraph" w:customStyle="1" w:styleId="Normal208">
    <w:name w:val="Normal_208"/>
    <w:uiPriority w:val="99"/>
  </w:style>
  <w:style w:type="paragraph" w:customStyle="1" w:styleId="Normal1470">
    <w:name w:val="Normal_147_0"/>
    <w:basedOn w:val="Normal209"/>
    <w:uiPriority w:val="99"/>
    <w:rPr>
      <w:rFonts w:ascii="Calibri" w:hAnsi="Calibri"/>
      <w:sz w:val="22"/>
    </w:rPr>
  </w:style>
  <w:style w:type="paragraph" w:customStyle="1" w:styleId="Normal209">
    <w:name w:val="Normal_209"/>
    <w:uiPriority w:val="99"/>
  </w:style>
  <w:style w:type="paragraph" w:customStyle="1" w:styleId="Normal1480">
    <w:name w:val="Normal_148_0"/>
    <w:basedOn w:val="Normal210"/>
    <w:uiPriority w:val="99"/>
    <w:rPr>
      <w:rFonts w:ascii="Calibri" w:hAnsi="Calibri"/>
      <w:sz w:val="22"/>
    </w:rPr>
  </w:style>
  <w:style w:type="paragraph" w:customStyle="1" w:styleId="Normal210">
    <w:name w:val="Normal_210"/>
    <w:uiPriority w:val="99"/>
  </w:style>
  <w:style w:type="paragraph" w:customStyle="1" w:styleId="Normal1490">
    <w:name w:val="Normal_149_0"/>
    <w:basedOn w:val="Normal211"/>
    <w:uiPriority w:val="99"/>
    <w:rPr>
      <w:rFonts w:ascii="Calibri" w:hAnsi="Calibri"/>
      <w:sz w:val="22"/>
    </w:rPr>
  </w:style>
  <w:style w:type="paragraph" w:customStyle="1" w:styleId="Normal211">
    <w:name w:val="Normal_211"/>
    <w:uiPriority w:val="99"/>
  </w:style>
  <w:style w:type="paragraph" w:customStyle="1" w:styleId="Normal1500">
    <w:name w:val="Normal_150_0"/>
    <w:basedOn w:val="Normal212"/>
    <w:uiPriority w:val="99"/>
    <w:rPr>
      <w:rFonts w:ascii="Calibri" w:hAnsi="Calibri"/>
      <w:sz w:val="22"/>
    </w:rPr>
  </w:style>
  <w:style w:type="paragraph" w:customStyle="1" w:styleId="Normal212">
    <w:name w:val="Normal_212"/>
    <w:uiPriority w:val="99"/>
  </w:style>
  <w:style w:type="paragraph" w:customStyle="1" w:styleId="Normal1510">
    <w:name w:val="Normal_151_0"/>
    <w:basedOn w:val="Normal213"/>
    <w:uiPriority w:val="99"/>
    <w:rPr>
      <w:rFonts w:ascii="Calibri" w:hAnsi="Calibri"/>
      <w:sz w:val="22"/>
    </w:rPr>
  </w:style>
  <w:style w:type="paragraph" w:customStyle="1" w:styleId="Normal213">
    <w:name w:val="Normal_213"/>
    <w:uiPriority w:val="99"/>
  </w:style>
  <w:style w:type="paragraph" w:customStyle="1" w:styleId="Normal1520">
    <w:name w:val="Normal_152_0"/>
    <w:basedOn w:val="Normal214"/>
    <w:uiPriority w:val="99"/>
    <w:rPr>
      <w:rFonts w:ascii="Calibri" w:hAnsi="Calibri"/>
      <w:sz w:val="22"/>
    </w:rPr>
  </w:style>
  <w:style w:type="paragraph" w:customStyle="1" w:styleId="Normal214">
    <w:name w:val="Normal_214"/>
    <w:uiPriority w:val="99"/>
  </w:style>
  <w:style w:type="paragraph" w:customStyle="1" w:styleId="Normal1530">
    <w:name w:val="Normal_153_0"/>
    <w:basedOn w:val="Normal215"/>
    <w:uiPriority w:val="99"/>
    <w:rPr>
      <w:rFonts w:ascii="Calibri" w:hAnsi="Calibri"/>
      <w:sz w:val="22"/>
    </w:rPr>
  </w:style>
  <w:style w:type="paragraph" w:customStyle="1" w:styleId="Normal215">
    <w:name w:val="Normal_215"/>
    <w:uiPriority w:val="99"/>
  </w:style>
  <w:style w:type="paragraph" w:customStyle="1" w:styleId="Normal1540">
    <w:name w:val="Normal_154_0"/>
    <w:basedOn w:val="Normal216"/>
    <w:uiPriority w:val="99"/>
    <w:rPr>
      <w:rFonts w:ascii="Calibri" w:hAnsi="Calibri"/>
      <w:sz w:val="22"/>
    </w:rPr>
  </w:style>
  <w:style w:type="paragraph" w:customStyle="1" w:styleId="Normal216">
    <w:name w:val="Normal_216"/>
    <w:uiPriority w:val="99"/>
  </w:style>
  <w:style w:type="paragraph" w:customStyle="1" w:styleId="Normal1550">
    <w:name w:val="Normal_155_0"/>
    <w:basedOn w:val="Normal217"/>
    <w:uiPriority w:val="99"/>
    <w:rPr>
      <w:rFonts w:ascii="Calibri" w:hAnsi="Calibri"/>
      <w:sz w:val="22"/>
    </w:rPr>
  </w:style>
  <w:style w:type="paragraph" w:customStyle="1" w:styleId="Normal217">
    <w:name w:val="Normal_217"/>
    <w:uiPriority w:val="99"/>
  </w:style>
  <w:style w:type="paragraph" w:customStyle="1" w:styleId="Normal1560">
    <w:name w:val="Normal_156_0"/>
    <w:basedOn w:val="Normal218"/>
    <w:uiPriority w:val="99"/>
    <w:rPr>
      <w:rFonts w:ascii="Calibri" w:hAnsi="Calibri"/>
      <w:sz w:val="22"/>
    </w:rPr>
  </w:style>
  <w:style w:type="paragraph" w:customStyle="1" w:styleId="Normal218">
    <w:name w:val="Normal_218"/>
    <w:uiPriority w:val="99"/>
  </w:style>
  <w:style w:type="paragraph" w:customStyle="1" w:styleId="Normal1570">
    <w:name w:val="Normal_157_0"/>
    <w:basedOn w:val="Normal219"/>
    <w:uiPriority w:val="99"/>
    <w:rPr>
      <w:rFonts w:ascii="Calibri" w:hAnsi="Calibri"/>
      <w:sz w:val="22"/>
    </w:rPr>
  </w:style>
  <w:style w:type="paragraph" w:customStyle="1" w:styleId="Normal219">
    <w:name w:val="Normal_219"/>
    <w:uiPriority w:val="99"/>
  </w:style>
  <w:style w:type="paragraph" w:customStyle="1" w:styleId="Normal1580">
    <w:name w:val="Normal_158_0"/>
    <w:basedOn w:val="Normal220"/>
    <w:uiPriority w:val="99"/>
    <w:rPr>
      <w:rFonts w:ascii="Calibri" w:hAnsi="Calibri"/>
      <w:sz w:val="22"/>
    </w:rPr>
  </w:style>
  <w:style w:type="paragraph" w:customStyle="1" w:styleId="Normal220">
    <w:name w:val="Normal_220"/>
    <w:uiPriority w:val="99"/>
  </w:style>
  <w:style w:type="paragraph" w:customStyle="1" w:styleId="Normal1590">
    <w:name w:val="Normal_159_0"/>
    <w:basedOn w:val="Normal221"/>
    <w:uiPriority w:val="99"/>
    <w:rPr>
      <w:rFonts w:ascii="Calibri" w:hAnsi="Calibri"/>
      <w:sz w:val="22"/>
    </w:rPr>
  </w:style>
  <w:style w:type="paragraph" w:customStyle="1" w:styleId="Normal221">
    <w:name w:val="Normal_221"/>
    <w:uiPriority w:val="99"/>
  </w:style>
  <w:style w:type="paragraph" w:customStyle="1" w:styleId="Normal1600">
    <w:name w:val="Normal_160_0"/>
    <w:basedOn w:val="Normal222"/>
    <w:uiPriority w:val="99"/>
    <w:rPr>
      <w:rFonts w:ascii="Calibri" w:hAnsi="Calibri"/>
      <w:sz w:val="22"/>
    </w:rPr>
  </w:style>
  <w:style w:type="paragraph" w:customStyle="1" w:styleId="Normal222">
    <w:name w:val="Normal_222"/>
    <w:uiPriority w:val="99"/>
  </w:style>
  <w:style w:type="paragraph" w:customStyle="1" w:styleId="Normal1610">
    <w:name w:val="Normal_161_0"/>
    <w:basedOn w:val="Normal223"/>
    <w:uiPriority w:val="99"/>
    <w:rPr>
      <w:rFonts w:ascii="Calibri" w:hAnsi="Calibri"/>
      <w:sz w:val="22"/>
    </w:rPr>
  </w:style>
  <w:style w:type="paragraph" w:customStyle="1" w:styleId="Normal223">
    <w:name w:val="Normal_223"/>
    <w:uiPriority w:val="99"/>
  </w:style>
  <w:style w:type="paragraph" w:customStyle="1" w:styleId="Normal1620">
    <w:name w:val="Normal_162_0"/>
    <w:basedOn w:val="Normal224"/>
    <w:uiPriority w:val="99"/>
    <w:rPr>
      <w:rFonts w:ascii="Calibri" w:hAnsi="Calibri"/>
      <w:sz w:val="22"/>
    </w:rPr>
  </w:style>
  <w:style w:type="paragraph" w:customStyle="1" w:styleId="Normal224">
    <w:name w:val="Normal_224"/>
    <w:uiPriority w:val="99"/>
  </w:style>
  <w:style w:type="paragraph" w:customStyle="1" w:styleId="Normal1630">
    <w:name w:val="Normal_163_0"/>
    <w:basedOn w:val="Normal225"/>
    <w:uiPriority w:val="99"/>
    <w:rPr>
      <w:rFonts w:ascii="Calibri" w:hAnsi="Calibri"/>
      <w:sz w:val="22"/>
    </w:rPr>
  </w:style>
  <w:style w:type="paragraph" w:customStyle="1" w:styleId="Normal225">
    <w:name w:val="Normal_225"/>
    <w:uiPriority w:val="99"/>
  </w:style>
  <w:style w:type="paragraph" w:customStyle="1" w:styleId="Normal1640">
    <w:name w:val="Normal_164_0"/>
    <w:basedOn w:val="Normal226"/>
    <w:uiPriority w:val="99"/>
    <w:rPr>
      <w:rFonts w:ascii="Calibri" w:hAnsi="Calibri"/>
      <w:sz w:val="22"/>
    </w:rPr>
  </w:style>
  <w:style w:type="paragraph" w:customStyle="1" w:styleId="Normal226">
    <w:name w:val="Normal_226"/>
    <w:uiPriority w:val="99"/>
  </w:style>
  <w:style w:type="paragraph" w:customStyle="1" w:styleId="Normal1650">
    <w:name w:val="Normal_165_0"/>
    <w:basedOn w:val="Normal227"/>
    <w:uiPriority w:val="99"/>
    <w:rPr>
      <w:rFonts w:ascii="Calibri" w:hAnsi="Calibri"/>
      <w:sz w:val="22"/>
    </w:rPr>
  </w:style>
  <w:style w:type="paragraph" w:customStyle="1" w:styleId="Normal227">
    <w:name w:val="Normal_227"/>
    <w:uiPriority w:val="99"/>
  </w:style>
  <w:style w:type="paragraph" w:customStyle="1" w:styleId="Normal1660">
    <w:name w:val="Normal_166_0"/>
    <w:basedOn w:val="Normal228"/>
    <w:uiPriority w:val="99"/>
    <w:rPr>
      <w:rFonts w:ascii="Calibri" w:hAnsi="Calibri"/>
      <w:sz w:val="22"/>
    </w:rPr>
  </w:style>
  <w:style w:type="paragraph" w:customStyle="1" w:styleId="Normal228">
    <w:name w:val="Normal_228"/>
    <w:uiPriority w:val="99"/>
  </w:style>
  <w:style w:type="paragraph" w:customStyle="1" w:styleId="Normal1670">
    <w:name w:val="Normal_167_0"/>
    <w:basedOn w:val="Normal229"/>
    <w:uiPriority w:val="99"/>
    <w:rPr>
      <w:rFonts w:ascii="Calibri" w:hAnsi="Calibri"/>
      <w:sz w:val="22"/>
    </w:rPr>
  </w:style>
  <w:style w:type="paragraph" w:customStyle="1" w:styleId="Normal229">
    <w:name w:val="Normal_229"/>
    <w:uiPriority w:val="99"/>
  </w:style>
  <w:style w:type="paragraph" w:customStyle="1" w:styleId="Normal1680">
    <w:name w:val="Normal_168_0"/>
    <w:basedOn w:val="Normal230"/>
    <w:uiPriority w:val="99"/>
    <w:rPr>
      <w:rFonts w:ascii="Calibri" w:hAnsi="Calibri"/>
      <w:sz w:val="22"/>
    </w:rPr>
  </w:style>
  <w:style w:type="paragraph" w:customStyle="1" w:styleId="Normal230">
    <w:name w:val="Normal_230"/>
    <w:uiPriority w:val="99"/>
  </w:style>
  <w:style w:type="paragraph" w:customStyle="1" w:styleId="Normal1690">
    <w:name w:val="Normal_169_0"/>
    <w:basedOn w:val="Normal231"/>
    <w:uiPriority w:val="99"/>
    <w:rPr>
      <w:rFonts w:ascii="Calibri" w:hAnsi="Calibri"/>
      <w:sz w:val="22"/>
    </w:rPr>
  </w:style>
  <w:style w:type="paragraph" w:customStyle="1" w:styleId="Normal231">
    <w:name w:val="Normal_231"/>
    <w:uiPriority w:val="99"/>
  </w:style>
  <w:style w:type="paragraph" w:customStyle="1" w:styleId="Normal1710">
    <w:name w:val="Normal_171_0"/>
    <w:basedOn w:val="Normal232"/>
    <w:uiPriority w:val="99"/>
    <w:rPr>
      <w:rFonts w:ascii="Calibri" w:hAnsi="Calibri"/>
      <w:sz w:val="22"/>
    </w:rPr>
  </w:style>
  <w:style w:type="paragraph" w:customStyle="1" w:styleId="Normal232">
    <w:name w:val="Normal_232"/>
    <w:uiPriority w:val="99"/>
  </w:style>
  <w:style w:type="paragraph" w:customStyle="1" w:styleId="Normal1720">
    <w:name w:val="Normal_172_0"/>
    <w:basedOn w:val="Normal233"/>
    <w:uiPriority w:val="99"/>
    <w:rPr>
      <w:rFonts w:ascii="Calibri" w:hAnsi="Calibri"/>
      <w:sz w:val="22"/>
    </w:rPr>
  </w:style>
  <w:style w:type="paragraph" w:customStyle="1" w:styleId="Normal233">
    <w:name w:val="Normal_233"/>
    <w:uiPriority w:val="99"/>
  </w:style>
  <w:style w:type="paragraph" w:customStyle="1" w:styleId="Normal1730">
    <w:name w:val="Normal_173_0"/>
    <w:basedOn w:val="Normal234"/>
    <w:uiPriority w:val="99"/>
    <w:rPr>
      <w:rFonts w:ascii="Calibri" w:hAnsi="Calibri"/>
      <w:sz w:val="22"/>
    </w:rPr>
  </w:style>
  <w:style w:type="paragraph" w:customStyle="1" w:styleId="Normal234">
    <w:name w:val="Normal_234"/>
    <w:uiPriority w:val="99"/>
  </w:style>
  <w:style w:type="paragraph" w:customStyle="1" w:styleId="Normal1750">
    <w:name w:val="Normal_175_0"/>
    <w:basedOn w:val="Normal235"/>
    <w:uiPriority w:val="99"/>
    <w:rPr>
      <w:rFonts w:ascii="Calibri" w:hAnsi="Calibri"/>
      <w:sz w:val="22"/>
    </w:rPr>
  </w:style>
  <w:style w:type="paragraph" w:customStyle="1" w:styleId="Normal235">
    <w:name w:val="Normal_235"/>
    <w:uiPriority w:val="99"/>
  </w:style>
  <w:style w:type="paragraph" w:customStyle="1" w:styleId="Normal1760">
    <w:name w:val="Normal_176_0"/>
    <w:basedOn w:val="Normal236"/>
    <w:uiPriority w:val="99"/>
    <w:rPr>
      <w:rFonts w:ascii="Calibri" w:hAnsi="Calibri"/>
      <w:sz w:val="22"/>
    </w:rPr>
  </w:style>
  <w:style w:type="paragraph" w:customStyle="1" w:styleId="Normal236">
    <w:name w:val="Normal_236"/>
    <w:uiPriority w:val="99"/>
  </w:style>
  <w:style w:type="paragraph" w:customStyle="1" w:styleId="Normal1770">
    <w:name w:val="Normal_177_0"/>
    <w:basedOn w:val="Normal237"/>
    <w:uiPriority w:val="99"/>
    <w:rPr>
      <w:rFonts w:ascii="Calibri" w:hAnsi="Calibri"/>
      <w:sz w:val="22"/>
    </w:rPr>
  </w:style>
  <w:style w:type="paragraph" w:customStyle="1" w:styleId="Normal237">
    <w:name w:val="Normal_237"/>
    <w:uiPriority w:val="99"/>
  </w:style>
  <w:style w:type="paragraph" w:customStyle="1" w:styleId="Normal1780">
    <w:name w:val="Normal_178_0"/>
    <w:basedOn w:val="Normal238"/>
    <w:uiPriority w:val="99"/>
    <w:rPr>
      <w:rFonts w:ascii="Calibri" w:hAnsi="Calibri"/>
      <w:sz w:val="22"/>
    </w:rPr>
  </w:style>
  <w:style w:type="paragraph" w:customStyle="1" w:styleId="Normal238">
    <w:name w:val="Normal_238"/>
    <w:uiPriority w:val="99"/>
  </w:style>
  <w:style w:type="paragraph" w:customStyle="1" w:styleId="Normal1790">
    <w:name w:val="Normal_179_0"/>
    <w:basedOn w:val="Normal239"/>
    <w:uiPriority w:val="99"/>
    <w:rPr>
      <w:rFonts w:ascii="Calibri" w:hAnsi="Calibri"/>
      <w:sz w:val="22"/>
    </w:rPr>
  </w:style>
  <w:style w:type="paragraph" w:customStyle="1" w:styleId="Normal239">
    <w:name w:val="Normal_239"/>
    <w:uiPriority w:val="99"/>
  </w:style>
  <w:style w:type="paragraph" w:customStyle="1" w:styleId="Normal1800">
    <w:name w:val="Normal_180_0"/>
    <w:basedOn w:val="Normal240"/>
    <w:uiPriority w:val="99"/>
    <w:rPr>
      <w:rFonts w:ascii="Calibri" w:hAnsi="Calibri"/>
      <w:sz w:val="22"/>
    </w:rPr>
  </w:style>
  <w:style w:type="paragraph" w:customStyle="1" w:styleId="Normal240">
    <w:name w:val="Normal_240"/>
    <w:uiPriority w:val="99"/>
  </w:style>
  <w:style w:type="paragraph" w:customStyle="1" w:styleId="Normal1810">
    <w:name w:val="Normal_181_0"/>
    <w:basedOn w:val="Normal241"/>
    <w:uiPriority w:val="99"/>
    <w:rPr>
      <w:rFonts w:ascii="Calibri" w:hAnsi="Calibri"/>
      <w:sz w:val="22"/>
    </w:rPr>
  </w:style>
  <w:style w:type="paragraph" w:customStyle="1" w:styleId="Normal241">
    <w:name w:val="Normal_241"/>
    <w:uiPriority w:val="99"/>
  </w:style>
  <w:style w:type="paragraph" w:customStyle="1" w:styleId="Normal1820">
    <w:name w:val="Normal_182_0"/>
    <w:basedOn w:val="Normal242"/>
    <w:uiPriority w:val="99"/>
    <w:rPr>
      <w:rFonts w:ascii="Calibri" w:hAnsi="Calibri"/>
      <w:sz w:val="22"/>
    </w:rPr>
  </w:style>
  <w:style w:type="paragraph" w:customStyle="1" w:styleId="Normal242">
    <w:name w:val="Normal_242"/>
    <w:uiPriority w:val="99"/>
  </w:style>
  <w:style w:type="paragraph" w:customStyle="1" w:styleId="Normal1830">
    <w:name w:val="Normal_183_0"/>
    <w:basedOn w:val="Normal243"/>
    <w:uiPriority w:val="99"/>
    <w:rPr>
      <w:rFonts w:ascii="Calibri" w:hAnsi="Calibri"/>
      <w:sz w:val="22"/>
    </w:rPr>
  </w:style>
  <w:style w:type="paragraph" w:customStyle="1" w:styleId="Normal243">
    <w:name w:val="Normal_243"/>
    <w:uiPriority w:val="99"/>
  </w:style>
  <w:style w:type="paragraph" w:customStyle="1" w:styleId="Normal1840">
    <w:name w:val="Normal_184_0"/>
    <w:basedOn w:val="Normal244"/>
    <w:uiPriority w:val="99"/>
    <w:rPr>
      <w:rFonts w:ascii="Calibri" w:hAnsi="Calibri"/>
      <w:sz w:val="22"/>
    </w:rPr>
  </w:style>
  <w:style w:type="paragraph" w:customStyle="1" w:styleId="Normal244">
    <w:name w:val="Normal_244"/>
    <w:uiPriority w:val="99"/>
  </w:style>
  <w:style w:type="paragraph" w:customStyle="1" w:styleId="Normal1850">
    <w:name w:val="Normal_185_0"/>
    <w:basedOn w:val="Normal245"/>
    <w:uiPriority w:val="99"/>
    <w:rPr>
      <w:rFonts w:ascii="Calibri" w:hAnsi="Calibri"/>
      <w:sz w:val="22"/>
    </w:rPr>
  </w:style>
  <w:style w:type="paragraph" w:customStyle="1" w:styleId="Normal245">
    <w:name w:val="Normal_245"/>
    <w:uiPriority w:val="99"/>
  </w:style>
  <w:style w:type="paragraph" w:customStyle="1" w:styleId="Normal1860">
    <w:name w:val="Normal_186_0"/>
    <w:basedOn w:val="Normal246"/>
    <w:uiPriority w:val="99"/>
    <w:rPr>
      <w:rFonts w:ascii="Calibri" w:hAnsi="Calibri"/>
      <w:sz w:val="22"/>
    </w:rPr>
  </w:style>
  <w:style w:type="paragraph" w:customStyle="1" w:styleId="Normal246">
    <w:name w:val="Normal_246"/>
    <w:uiPriority w:val="99"/>
  </w:style>
  <w:style w:type="paragraph" w:customStyle="1" w:styleId="Normal1870">
    <w:name w:val="Normal_187_0"/>
    <w:basedOn w:val="Normal247"/>
    <w:uiPriority w:val="99"/>
    <w:rPr>
      <w:rFonts w:ascii="Calibri" w:hAnsi="Calibri"/>
      <w:sz w:val="22"/>
    </w:rPr>
  </w:style>
  <w:style w:type="paragraph" w:customStyle="1" w:styleId="Normal247">
    <w:name w:val="Normal_247"/>
    <w:uiPriority w:val="99"/>
  </w:style>
  <w:style w:type="paragraph" w:customStyle="1" w:styleId="Normal1880">
    <w:name w:val="Normal_188_0"/>
    <w:basedOn w:val="Normal248"/>
    <w:uiPriority w:val="99"/>
    <w:rPr>
      <w:rFonts w:ascii="Calibri" w:hAnsi="Calibri"/>
      <w:sz w:val="22"/>
    </w:rPr>
  </w:style>
  <w:style w:type="paragraph" w:customStyle="1" w:styleId="Normal248">
    <w:name w:val="Normal_248"/>
    <w:uiPriority w:val="99"/>
  </w:style>
  <w:style w:type="paragraph" w:customStyle="1" w:styleId="Normal1890">
    <w:name w:val="Normal_189_0"/>
    <w:basedOn w:val="Normal249"/>
    <w:uiPriority w:val="99"/>
    <w:rPr>
      <w:rFonts w:ascii="Calibri" w:hAnsi="Calibri"/>
      <w:sz w:val="22"/>
    </w:rPr>
  </w:style>
  <w:style w:type="paragraph" w:customStyle="1" w:styleId="Normal249">
    <w:name w:val="Normal_249"/>
    <w:uiPriority w:val="99"/>
  </w:style>
  <w:style w:type="paragraph" w:customStyle="1" w:styleId="Normal1900">
    <w:name w:val="Normal_190_0"/>
    <w:basedOn w:val="Normal250"/>
    <w:uiPriority w:val="99"/>
    <w:rPr>
      <w:rFonts w:ascii="Calibri" w:hAnsi="Calibri"/>
      <w:sz w:val="22"/>
    </w:rPr>
  </w:style>
  <w:style w:type="paragraph" w:customStyle="1" w:styleId="Normal250">
    <w:name w:val="Normal_250"/>
    <w:uiPriority w:val="99"/>
  </w:style>
  <w:style w:type="paragraph" w:customStyle="1" w:styleId="Normal1910">
    <w:name w:val="Normal_191_0"/>
    <w:basedOn w:val="Normal251"/>
    <w:uiPriority w:val="99"/>
    <w:rPr>
      <w:rFonts w:ascii="Calibri" w:hAnsi="Calibri"/>
      <w:sz w:val="22"/>
    </w:rPr>
  </w:style>
  <w:style w:type="paragraph" w:customStyle="1" w:styleId="Normal251">
    <w:name w:val="Normal_251"/>
    <w:uiPriority w:val="99"/>
  </w:style>
  <w:style w:type="paragraph" w:customStyle="1" w:styleId="Normal1920">
    <w:name w:val="Normal_192_0"/>
    <w:basedOn w:val="Normal252"/>
    <w:uiPriority w:val="99"/>
    <w:rPr>
      <w:rFonts w:ascii="Calibri" w:hAnsi="Calibri"/>
      <w:sz w:val="22"/>
    </w:rPr>
  </w:style>
  <w:style w:type="paragraph" w:customStyle="1" w:styleId="Normal252">
    <w:name w:val="Normal_252"/>
    <w:uiPriority w:val="99"/>
  </w:style>
  <w:style w:type="paragraph" w:customStyle="1" w:styleId="Normal1930">
    <w:name w:val="Normal_193_0"/>
    <w:basedOn w:val="Normal253"/>
    <w:uiPriority w:val="99"/>
    <w:rPr>
      <w:rFonts w:ascii="Calibri" w:hAnsi="Calibri"/>
      <w:sz w:val="22"/>
    </w:rPr>
  </w:style>
  <w:style w:type="paragraph" w:customStyle="1" w:styleId="Normal253">
    <w:name w:val="Normal_253"/>
    <w:uiPriority w:val="99"/>
  </w:style>
  <w:style w:type="paragraph" w:customStyle="1" w:styleId="Normal1940">
    <w:name w:val="Normal_194_0"/>
    <w:basedOn w:val="Normal254"/>
    <w:uiPriority w:val="99"/>
    <w:rPr>
      <w:rFonts w:ascii="Calibri" w:hAnsi="Calibri"/>
      <w:sz w:val="22"/>
    </w:rPr>
  </w:style>
  <w:style w:type="paragraph" w:customStyle="1" w:styleId="Normal254">
    <w:name w:val="Normal_254"/>
    <w:uiPriority w:val="99"/>
  </w:style>
  <w:style w:type="paragraph" w:customStyle="1" w:styleId="Normal1950">
    <w:name w:val="Normal_195_0"/>
    <w:basedOn w:val="Normal255"/>
    <w:uiPriority w:val="99"/>
    <w:rPr>
      <w:rFonts w:ascii="Calibri" w:hAnsi="Calibri"/>
      <w:sz w:val="22"/>
    </w:rPr>
  </w:style>
  <w:style w:type="paragraph" w:customStyle="1" w:styleId="Normal255">
    <w:name w:val="Normal_255"/>
    <w:uiPriority w:val="99"/>
  </w:style>
  <w:style w:type="paragraph" w:customStyle="1" w:styleId="Normal1960">
    <w:name w:val="Normal_196_0"/>
    <w:basedOn w:val="Normal256"/>
    <w:uiPriority w:val="99"/>
    <w:rPr>
      <w:rFonts w:ascii="Calibri" w:hAnsi="Calibri"/>
      <w:sz w:val="22"/>
    </w:rPr>
  </w:style>
  <w:style w:type="paragraph" w:customStyle="1" w:styleId="Normal256">
    <w:name w:val="Normal_256"/>
    <w:uiPriority w:val="99"/>
  </w:style>
  <w:style w:type="paragraph" w:customStyle="1" w:styleId="Normal1970">
    <w:name w:val="Normal_197_0"/>
    <w:basedOn w:val="Normal257"/>
    <w:uiPriority w:val="99"/>
    <w:rPr>
      <w:rFonts w:ascii="Calibri" w:hAnsi="Calibri"/>
      <w:sz w:val="22"/>
    </w:rPr>
  </w:style>
  <w:style w:type="paragraph" w:customStyle="1" w:styleId="Normal257">
    <w:name w:val="Normal_257"/>
    <w:uiPriority w:val="99"/>
  </w:style>
  <w:style w:type="paragraph" w:customStyle="1" w:styleId="Normal258">
    <w:name w:val="Normal_258"/>
    <w:uiPriority w:val="99"/>
  </w:style>
  <w:style w:type="paragraph" w:customStyle="1" w:styleId="Normal259">
    <w:name w:val="Normal_259"/>
    <w:uiPriority w:val="99"/>
  </w:style>
  <w:style w:type="paragraph" w:customStyle="1" w:styleId="Normal260">
    <w:name w:val="Normal_260"/>
    <w:uiPriority w:val="99"/>
  </w:style>
  <w:style w:type="paragraph" w:customStyle="1" w:styleId="Normal261">
    <w:name w:val="Normal_261"/>
    <w:uiPriority w:val="99"/>
  </w:style>
  <w:style w:type="paragraph" w:customStyle="1" w:styleId="Normal262">
    <w:name w:val="Normal_262"/>
    <w:uiPriority w:val="99"/>
  </w:style>
  <w:style w:type="paragraph" w:customStyle="1" w:styleId="Normal263">
    <w:name w:val="Normal_263"/>
    <w:uiPriority w:val="99"/>
  </w:style>
  <w:style w:type="paragraph" w:customStyle="1" w:styleId="Normal264">
    <w:name w:val="Normal_264"/>
    <w:uiPriority w:val="99"/>
  </w:style>
  <w:style w:type="paragraph" w:customStyle="1" w:styleId="Normal265">
    <w:name w:val="Normal_265"/>
    <w:uiPriority w:val="99"/>
  </w:style>
  <w:style w:type="paragraph" w:customStyle="1" w:styleId="Normal266">
    <w:name w:val="Normal_266"/>
    <w:uiPriority w:val="99"/>
  </w:style>
  <w:style w:type="paragraph" w:customStyle="1" w:styleId="Normal267">
    <w:name w:val="Normal_267"/>
    <w:uiPriority w:val="99"/>
  </w:style>
  <w:style w:type="paragraph" w:customStyle="1" w:styleId="Normal268">
    <w:name w:val="Normal_268"/>
    <w:uiPriority w:val="99"/>
  </w:style>
  <w:style w:type="paragraph" w:customStyle="1" w:styleId="Normal269">
    <w:name w:val="Normal_269"/>
    <w:uiPriority w:val="99"/>
  </w:style>
  <w:style w:type="paragraph" w:customStyle="1" w:styleId="Normal270">
    <w:name w:val="Normal_270"/>
    <w:uiPriority w:val="99"/>
  </w:style>
  <w:style w:type="paragraph" w:customStyle="1" w:styleId="Normal271">
    <w:name w:val="Normal_271"/>
    <w:uiPriority w:val="99"/>
  </w:style>
  <w:style w:type="paragraph" w:customStyle="1" w:styleId="Normal272">
    <w:name w:val="Normal_272"/>
    <w:uiPriority w:val="99"/>
  </w:style>
  <w:style w:type="paragraph" w:customStyle="1" w:styleId="Normal273">
    <w:name w:val="Normal_273"/>
    <w:uiPriority w:val="99"/>
  </w:style>
  <w:style w:type="paragraph" w:customStyle="1" w:styleId="Normal274">
    <w:name w:val="Normal_274"/>
    <w:uiPriority w:val="99"/>
  </w:style>
  <w:style w:type="paragraph" w:customStyle="1" w:styleId="Normal275">
    <w:name w:val="Normal_275"/>
    <w:uiPriority w:val="99"/>
  </w:style>
  <w:style w:type="paragraph" w:customStyle="1" w:styleId="Normal276">
    <w:name w:val="Normal_276"/>
    <w:uiPriority w:val="99"/>
  </w:style>
  <w:style w:type="paragraph" w:customStyle="1" w:styleId="Normal277">
    <w:name w:val="Normal_277"/>
    <w:uiPriority w:val="99"/>
  </w:style>
  <w:style w:type="paragraph" w:customStyle="1" w:styleId="Normal278">
    <w:name w:val="Normal_278"/>
    <w:uiPriority w:val="99"/>
  </w:style>
  <w:style w:type="paragraph" w:customStyle="1" w:styleId="Normal279">
    <w:name w:val="Normal_279"/>
    <w:uiPriority w:val="99"/>
  </w:style>
  <w:style w:type="paragraph" w:customStyle="1" w:styleId="Normal280">
    <w:name w:val="Normal_280"/>
    <w:uiPriority w:val="99"/>
  </w:style>
  <w:style w:type="paragraph" w:customStyle="1" w:styleId="Normal281">
    <w:name w:val="Normal_281"/>
    <w:uiPriority w:val="99"/>
  </w:style>
  <w:style w:type="paragraph" w:customStyle="1" w:styleId="Normal282">
    <w:name w:val="Normal_282"/>
    <w:uiPriority w:val="99"/>
  </w:style>
  <w:style w:type="paragraph" w:customStyle="1" w:styleId="Normal283">
    <w:name w:val="Normal_283"/>
    <w:uiPriority w:val="99"/>
  </w:style>
  <w:style w:type="paragraph" w:customStyle="1" w:styleId="Normal284">
    <w:name w:val="Normal_284"/>
    <w:uiPriority w:val="99"/>
  </w:style>
  <w:style w:type="paragraph" w:customStyle="1" w:styleId="Normal285">
    <w:name w:val="Normal_285"/>
    <w:uiPriority w:val="99"/>
  </w:style>
  <w:style w:type="paragraph" w:customStyle="1" w:styleId="Normal286">
    <w:name w:val="Normal_286"/>
    <w:uiPriority w:val="99"/>
  </w:style>
  <w:style w:type="paragraph" w:customStyle="1" w:styleId="Normal287">
    <w:name w:val="Normal_287"/>
    <w:uiPriority w:val="99"/>
  </w:style>
  <w:style w:type="paragraph" w:customStyle="1" w:styleId="Normal288">
    <w:name w:val="Normal_288"/>
    <w:uiPriority w:val="99"/>
  </w:style>
  <w:style w:type="paragraph" w:customStyle="1" w:styleId="Normal289">
    <w:name w:val="Normal_289"/>
    <w:uiPriority w:val="99"/>
  </w:style>
  <w:style w:type="paragraph" w:customStyle="1" w:styleId="Normal290">
    <w:name w:val="Normal_290"/>
    <w:uiPriority w:val="99"/>
  </w:style>
  <w:style w:type="paragraph" w:customStyle="1" w:styleId="Normal291">
    <w:name w:val="Normal_291"/>
    <w:uiPriority w:val="99"/>
  </w:style>
  <w:style w:type="paragraph" w:customStyle="1" w:styleId="Normal292">
    <w:name w:val="Normal_292"/>
    <w:uiPriority w:val="99"/>
  </w:style>
  <w:style w:type="paragraph" w:customStyle="1" w:styleId="Normal293">
    <w:name w:val="Normal_293"/>
    <w:uiPriority w:val="99"/>
  </w:style>
  <w:style w:type="paragraph" w:customStyle="1" w:styleId="Normal294">
    <w:name w:val="Normal_294"/>
    <w:uiPriority w:val="99"/>
  </w:style>
  <w:style w:type="paragraph" w:customStyle="1" w:styleId="Normal295">
    <w:name w:val="Normal_295"/>
    <w:uiPriority w:val="99"/>
  </w:style>
  <w:style w:type="paragraph" w:customStyle="1" w:styleId="Normal296">
    <w:name w:val="Normal_296"/>
    <w:uiPriority w:val="99"/>
  </w:style>
  <w:style w:type="paragraph" w:customStyle="1" w:styleId="Normal297">
    <w:name w:val="Normal_297"/>
    <w:uiPriority w:val="99"/>
  </w:style>
  <w:style w:type="paragraph" w:customStyle="1" w:styleId="Normal298">
    <w:name w:val="Normal_298"/>
    <w:uiPriority w:val="99"/>
  </w:style>
  <w:style w:type="paragraph" w:customStyle="1" w:styleId="Normal299">
    <w:name w:val="Normal_299"/>
    <w:uiPriority w:val="99"/>
  </w:style>
  <w:style w:type="paragraph" w:customStyle="1" w:styleId="Normal300">
    <w:name w:val="Normal_300"/>
    <w:uiPriority w:val="99"/>
  </w:style>
  <w:style w:type="paragraph" w:customStyle="1" w:styleId="Normal301">
    <w:name w:val="Normal_301"/>
    <w:uiPriority w:val="99"/>
  </w:style>
  <w:style w:type="paragraph" w:customStyle="1" w:styleId="Normal302">
    <w:name w:val="Normal_302"/>
    <w:uiPriority w:val="99"/>
  </w:style>
  <w:style w:type="paragraph" w:customStyle="1" w:styleId="Normal303">
    <w:name w:val="Normal_303"/>
    <w:uiPriority w:val="99"/>
  </w:style>
  <w:style w:type="paragraph" w:customStyle="1" w:styleId="Normal304">
    <w:name w:val="Normal_304"/>
    <w:uiPriority w:val="99"/>
  </w:style>
  <w:style w:type="paragraph" w:customStyle="1" w:styleId="Normal305">
    <w:name w:val="Normal_305"/>
    <w:uiPriority w:val="99"/>
  </w:style>
  <w:style w:type="paragraph" w:customStyle="1" w:styleId="Normal306">
    <w:name w:val="Normal_306"/>
    <w:uiPriority w:val="99"/>
  </w:style>
  <w:style w:type="paragraph" w:customStyle="1" w:styleId="Normal307">
    <w:name w:val="Normal_307"/>
    <w:uiPriority w:val="99"/>
  </w:style>
  <w:style w:type="paragraph" w:customStyle="1" w:styleId="Normal308">
    <w:name w:val="Normal_308"/>
    <w:uiPriority w:val="99"/>
  </w:style>
  <w:style w:type="paragraph" w:customStyle="1" w:styleId="Normal309">
    <w:name w:val="Normal_309"/>
    <w:uiPriority w:val="99"/>
  </w:style>
  <w:style w:type="paragraph" w:customStyle="1" w:styleId="Normal310">
    <w:name w:val="Normal_310"/>
    <w:uiPriority w:val="99"/>
  </w:style>
  <w:style w:type="paragraph" w:customStyle="1" w:styleId="Normal311">
    <w:name w:val="Normal_311"/>
    <w:uiPriority w:val="99"/>
  </w:style>
  <w:style w:type="paragraph" w:customStyle="1" w:styleId="Normal312">
    <w:name w:val="Normal_312"/>
    <w:uiPriority w:val="99"/>
  </w:style>
  <w:style w:type="paragraph" w:customStyle="1" w:styleId="Normal313">
    <w:name w:val="Normal_313"/>
    <w:uiPriority w:val="99"/>
  </w:style>
  <w:style w:type="paragraph" w:customStyle="1" w:styleId="Normal314">
    <w:name w:val="Normal_314"/>
    <w:uiPriority w:val="99"/>
  </w:style>
  <w:style w:type="paragraph" w:customStyle="1" w:styleId="Normal315">
    <w:name w:val="Normal_315"/>
    <w:uiPriority w:val="99"/>
  </w:style>
  <w:style w:type="paragraph" w:customStyle="1" w:styleId="Normal316">
    <w:name w:val="Normal_316"/>
    <w:uiPriority w:val="99"/>
  </w:style>
  <w:style w:type="paragraph" w:customStyle="1" w:styleId="Normal317">
    <w:name w:val="Normal_317"/>
    <w:uiPriority w:val="99"/>
  </w:style>
  <w:style w:type="paragraph" w:customStyle="1" w:styleId="Normal318">
    <w:name w:val="Normal_318"/>
    <w:uiPriority w:val="99"/>
  </w:style>
  <w:style w:type="paragraph" w:customStyle="1" w:styleId="Normal319">
    <w:name w:val="Normal_319"/>
    <w:uiPriority w:val="99"/>
  </w:style>
  <w:style w:type="paragraph" w:customStyle="1" w:styleId="Normal320">
    <w:name w:val="Normal_320"/>
    <w:uiPriority w:val="99"/>
  </w:style>
  <w:style w:type="paragraph" w:customStyle="1" w:styleId="Normal321">
    <w:name w:val="Normal_321"/>
    <w:uiPriority w:val="99"/>
  </w:style>
  <w:style w:type="paragraph" w:customStyle="1" w:styleId="Normal322">
    <w:name w:val="Normal_322"/>
    <w:uiPriority w:val="99"/>
  </w:style>
  <w:style w:type="paragraph" w:customStyle="1" w:styleId="Normal323">
    <w:name w:val="Normal_323"/>
    <w:uiPriority w:val="99"/>
  </w:style>
  <w:style w:type="paragraph" w:customStyle="1" w:styleId="Normal324">
    <w:name w:val="Normal_324"/>
    <w:uiPriority w:val="99"/>
  </w:style>
  <w:style w:type="paragraph" w:customStyle="1" w:styleId="Normal325">
    <w:name w:val="Normal_325"/>
    <w:uiPriority w:val="99"/>
  </w:style>
  <w:style w:type="paragraph" w:customStyle="1" w:styleId="Normal326">
    <w:name w:val="Normal_326"/>
    <w:uiPriority w:val="99"/>
  </w:style>
  <w:style w:type="paragraph" w:customStyle="1" w:styleId="Normal327">
    <w:name w:val="Normal_327"/>
    <w:uiPriority w:val="99"/>
  </w:style>
  <w:style w:type="paragraph" w:customStyle="1" w:styleId="Normal328">
    <w:name w:val="Normal_328"/>
    <w:uiPriority w:val="99"/>
  </w:style>
  <w:style w:type="paragraph" w:customStyle="1" w:styleId="Normal329">
    <w:name w:val="Normal_329"/>
    <w:uiPriority w:val="99"/>
  </w:style>
  <w:style w:type="paragraph" w:customStyle="1" w:styleId="Normal330">
    <w:name w:val="Normal_330"/>
    <w:uiPriority w:val="99"/>
  </w:style>
  <w:style w:type="paragraph" w:customStyle="1" w:styleId="Normal331">
    <w:name w:val="Normal_331"/>
    <w:uiPriority w:val="99"/>
  </w:style>
  <w:style w:type="paragraph" w:customStyle="1" w:styleId="Normal332">
    <w:name w:val="Normal_332"/>
    <w:uiPriority w:val="99"/>
  </w:style>
  <w:style w:type="paragraph" w:customStyle="1" w:styleId="Normal333">
    <w:name w:val="Normal_333"/>
    <w:uiPriority w:val="99"/>
  </w:style>
  <w:style w:type="paragraph" w:customStyle="1" w:styleId="Normal334">
    <w:name w:val="Normal_334"/>
    <w:uiPriority w:val="99"/>
  </w:style>
  <w:style w:type="paragraph" w:customStyle="1" w:styleId="Normal335">
    <w:name w:val="Normal_335"/>
    <w:uiPriority w:val="99"/>
  </w:style>
  <w:style w:type="paragraph" w:customStyle="1" w:styleId="Normal336">
    <w:name w:val="Normal_336"/>
    <w:uiPriority w:val="99"/>
  </w:style>
  <w:style w:type="paragraph" w:customStyle="1" w:styleId="Normal337">
    <w:name w:val="Normal_337"/>
    <w:uiPriority w:val="99"/>
  </w:style>
  <w:style w:type="paragraph" w:customStyle="1" w:styleId="Normal338">
    <w:name w:val="Normal_338"/>
    <w:uiPriority w:val="99"/>
  </w:style>
  <w:style w:type="paragraph" w:customStyle="1" w:styleId="Normal339">
    <w:name w:val="Normal_339"/>
    <w:uiPriority w:val="99"/>
  </w:style>
  <w:style w:type="paragraph" w:customStyle="1" w:styleId="Normal340">
    <w:name w:val="Normal_340"/>
    <w:uiPriority w:val="99"/>
  </w:style>
  <w:style w:type="paragraph" w:customStyle="1" w:styleId="Normal341">
    <w:name w:val="Normal_341"/>
    <w:uiPriority w:val="99"/>
  </w:style>
  <w:style w:type="paragraph" w:customStyle="1" w:styleId="Normal342">
    <w:name w:val="Normal_342"/>
    <w:uiPriority w:val="99"/>
  </w:style>
  <w:style w:type="paragraph" w:customStyle="1" w:styleId="Normal343">
    <w:name w:val="Normal_343"/>
    <w:uiPriority w:val="99"/>
  </w:style>
  <w:style w:type="paragraph" w:customStyle="1" w:styleId="Normal344">
    <w:name w:val="Normal_344"/>
    <w:uiPriority w:val="99"/>
  </w:style>
  <w:style w:type="paragraph" w:customStyle="1" w:styleId="Normal345">
    <w:name w:val="Normal_345"/>
    <w:uiPriority w:val="99"/>
  </w:style>
  <w:style w:type="paragraph" w:customStyle="1" w:styleId="Normal346">
    <w:name w:val="Normal_346"/>
    <w:uiPriority w:val="99"/>
  </w:style>
  <w:style w:type="paragraph" w:customStyle="1" w:styleId="Normal347">
    <w:name w:val="Normal_347"/>
    <w:uiPriority w:val="99"/>
  </w:style>
  <w:style w:type="paragraph" w:customStyle="1" w:styleId="Normal348">
    <w:name w:val="Normal_348"/>
    <w:uiPriority w:val="99"/>
  </w:style>
  <w:style w:type="paragraph" w:customStyle="1" w:styleId="Normal349">
    <w:name w:val="Normal_349"/>
    <w:uiPriority w:val="99"/>
  </w:style>
  <w:style w:type="paragraph" w:customStyle="1" w:styleId="Normal350">
    <w:name w:val="Normal_350"/>
    <w:uiPriority w:val="99"/>
  </w:style>
  <w:style w:type="paragraph" w:customStyle="1" w:styleId="Normal351">
    <w:name w:val="Normal_351"/>
    <w:uiPriority w:val="99"/>
  </w:style>
  <w:style w:type="paragraph" w:customStyle="1" w:styleId="Normal352">
    <w:name w:val="Normal_352"/>
    <w:uiPriority w:val="99"/>
  </w:style>
  <w:style w:type="paragraph" w:customStyle="1" w:styleId="Normal353">
    <w:name w:val="Normal_353"/>
    <w:uiPriority w:val="99"/>
  </w:style>
  <w:style w:type="paragraph" w:customStyle="1" w:styleId="Normal354">
    <w:name w:val="Normal_354"/>
    <w:uiPriority w:val="99"/>
  </w:style>
  <w:style w:type="paragraph" w:customStyle="1" w:styleId="Normal355">
    <w:name w:val="Normal_355"/>
    <w:uiPriority w:val="99"/>
  </w:style>
  <w:style w:type="paragraph" w:customStyle="1" w:styleId="Normal356">
    <w:name w:val="Normal_356"/>
    <w:uiPriority w:val="99"/>
  </w:style>
  <w:style w:type="paragraph" w:customStyle="1" w:styleId="Normal357">
    <w:name w:val="Normal_357"/>
    <w:uiPriority w:val="99"/>
  </w:style>
  <w:style w:type="paragraph" w:customStyle="1" w:styleId="Normal358">
    <w:name w:val="Normal_358"/>
    <w:uiPriority w:val="99"/>
  </w:style>
  <w:style w:type="paragraph" w:customStyle="1" w:styleId="Normal359">
    <w:name w:val="Normal_359"/>
    <w:uiPriority w:val="99"/>
  </w:style>
  <w:style w:type="paragraph" w:customStyle="1" w:styleId="Normal360">
    <w:name w:val="Normal_360"/>
    <w:uiPriority w:val="99"/>
  </w:style>
  <w:style w:type="paragraph" w:customStyle="1" w:styleId="Normal361">
    <w:name w:val="Normal_361"/>
    <w:uiPriority w:val="99"/>
  </w:style>
  <w:style w:type="paragraph" w:customStyle="1" w:styleId="Normal362">
    <w:name w:val="Normal_362"/>
    <w:uiPriority w:val="99"/>
  </w:style>
  <w:style w:type="paragraph" w:customStyle="1" w:styleId="Normal363">
    <w:name w:val="Normal_363"/>
    <w:uiPriority w:val="99"/>
  </w:style>
  <w:style w:type="paragraph" w:customStyle="1" w:styleId="Normal364">
    <w:name w:val="Normal_364"/>
    <w:uiPriority w:val="99"/>
  </w:style>
  <w:style w:type="paragraph" w:customStyle="1" w:styleId="Normal365">
    <w:name w:val="Normal_365"/>
    <w:uiPriority w:val="99"/>
  </w:style>
  <w:style w:type="paragraph" w:customStyle="1" w:styleId="Normal366">
    <w:name w:val="Normal_366"/>
    <w:uiPriority w:val="99"/>
  </w:style>
  <w:style w:type="paragraph" w:customStyle="1" w:styleId="Normal367">
    <w:name w:val="Normal_367"/>
    <w:uiPriority w:val="99"/>
  </w:style>
  <w:style w:type="paragraph" w:customStyle="1" w:styleId="Normal368">
    <w:name w:val="Normal_368"/>
    <w:uiPriority w:val="99"/>
  </w:style>
  <w:style w:type="paragraph" w:customStyle="1" w:styleId="Normal369">
    <w:name w:val="Normal_369"/>
    <w:uiPriority w:val="99"/>
  </w:style>
  <w:style w:type="paragraph" w:customStyle="1" w:styleId="Normal370">
    <w:name w:val="Normal_370"/>
    <w:uiPriority w:val="99"/>
  </w:style>
  <w:style w:type="paragraph" w:customStyle="1" w:styleId="Normal371">
    <w:name w:val="Normal_371"/>
    <w:uiPriority w:val="99"/>
  </w:style>
  <w:style w:type="paragraph" w:customStyle="1" w:styleId="Normal372">
    <w:name w:val="Normal_372"/>
    <w:uiPriority w:val="99"/>
  </w:style>
  <w:style w:type="paragraph" w:customStyle="1" w:styleId="Normal373">
    <w:name w:val="Normal_373"/>
    <w:uiPriority w:val="99"/>
  </w:style>
  <w:style w:type="paragraph" w:customStyle="1" w:styleId="Normal374">
    <w:name w:val="Normal_374"/>
    <w:uiPriority w:val="99"/>
  </w:style>
  <w:style w:type="paragraph" w:customStyle="1" w:styleId="Normal375">
    <w:name w:val="Normal_375"/>
    <w:uiPriority w:val="99"/>
  </w:style>
  <w:style w:type="paragraph" w:customStyle="1" w:styleId="Normal376">
    <w:name w:val="Normal_376"/>
    <w:uiPriority w:val="99"/>
  </w:style>
  <w:style w:type="paragraph" w:customStyle="1" w:styleId="Normal377">
    <w:name w:val="Normal_377"/>
    <w:uiPriority w:val="99"/>
  </w:style>
  <w:style w:type="paragraph" w:customStyle="1" w:styleId="Normal378">
    <w:name w:val="Normal_378"/>
    <w:uiPriority w:val="99"/>
  </w:style>
  <w:style w:type="paragraph" w:customStyle="1" w:styleId="Normal379">
    <w:name w:val="Normal_379"/>
    <w:uiPriority w:val="99"/>
  </w:style>
  <w:style w:type="paragraph" w:customStyle="1" w:styleId="Normal3800">
    <w:name w:val="Normal_380"/>
    <w:uiPriority w:val="99"/>
  </w:style>
  <w:style w:type="paragraph" w:customStyle="1" w:styleId="Normal381">
    <w:name w:val="Normal_381"/>
    <w:uiPriority w:val="99"/>
  </w:style>
  <w:style w:type="paragraph" w:customStyle="1" w:styleId="Normal382">
    <w:name w:val="Normal_382"/>
    <w:uiPriority w:val="99"/>
  </w:style>
  <w:style w:type="paragraph" w:customStyle="1" w:styleId="Normal383">
    <w:name w:val="Normal_383"/>
    <w:uiPriority w:val="99"/>
  </w:style>
  <w:style w:type="paragraph" w:customStyle="1" w:styleId="Normal384">
    <w:name w:val="Normal_384"/>
    <w:uiPriority w:val="99"/>
  </w:style>
  <w:style w:type="paragraph" w:customStyle="1" w:styleId="Normal385">
    <w:name w:val="Normal_385"/>
    <w:uiPriority w:val="99"/>
  </w:style>
  <w:style w:type="paragraph" w:customStyle="1" w:styleId="Normal386">
    <w:name w:val="Normal_386"/>
    <w:uiPriority w:val="99"/>
  </w:style>
  <w:style w:type="paragraph" w:customStyle="1" w:styleId="Normal387">
    <w:name w:val="Normal_387"/>
    <w:uiPriority w:val="99"/>
  </w:style>
  <w:style w:type="paragraph" w:customStyle="1" w:styleId="Normal388">
    <w:name w:val="Normal_388"/>
    <w:uiPriority w:val="99"/>
  </w:style>
  <w:style w:type="paragraph" w:customStyle="1" w:styleId="Normal389">
    <w:name w:val="Normal_389"/>
    <w:uiPriority w:val="99"/>
  </w:style>
  <w:style w:type="paragraph" w:customStyle="1" w:styleId="Normal3900">
    <w:name w:val="Normal_390"/>
    <w:uiPriority w:val="99"/>
  </w:style>
  <w:style w:type="paragraph" w:customStyle="1" w:styleId="Normal391">
    <w:name w:val="Normal_391"/>
    <w:uiPriority w:val="99"/>
  </w:style>
  <w:style w:type="paragraph" w:customStyle="1" w:styleId="Normal392">
    <w:name w:val="Normal_392"/>
    <w:uiPriority w:val="99"/>
  </w:style>
  <w:style w:type="paragraph" w:customStyle="1" w:styleId="Normal393">
    <w:name w:val="Normal_393"/>
    <w:uiPriority w:val="99"/>
  </w:style>
  <w:style w:type="paragraph" w:customStyle="1" w:styleId="Normal394">
    <w:name w:val="Normal_394"/>
    <w:uiPriority w:val="99"/>
  </w:style>
  <w:style w:type="paragraph" w:customStyle="1" w:styleId="Normal395">
    <w:name w:val="Normal_395"/>
    <w:uiPriority w:val="99"/>
  </w:style>
  <w:style w:type="paragraph" w:customStyle="1" w:styleId="Normal396">
    <w:name w:val="Normal_396"/>
    <w:uiPriority w:val="99"/>
  </w:style>
  <w:style w:type="paragraph" w:customStyle="1" w:styleId="Normal397">
    <w:name w:val="Normal_397"/>
    <w:uiPriority w:val="99"/>
  </w:style>
  <w:style w:type="paragraph" w:customStyle="1" w:styleId="Normal398">
    <w:name w:val="Normal_398"/>
    <w:uiPriority w:val="99"/>
  </w:style>
  <w:style w:type="paragraph" w:customStyle="1" w:styleId="Normal399">
    <w:name w:val="Normal_399"/>
    <w:uiPriority w:val="99"/>
  </w:style>
  <w:style w:type="paragraph" w:customStyle="1" w:styleId="Normal4000">
    <w:name w:val="Normal_400"/>
    <w:uiPriority w:val="99"/>
  </w:style>
  <w:style w:type="paragraph" w:customStyle="1" w:styleId="Normal2420">
    <w:name w:val="Normal_242_0"/>
    <w:basedOn w:val="Normal401"/>
    <w:uiPriority w:val="99"/>
    <w:rPr>
      <w:rFonts w:ascii="Calibri" w:hAnsi="Calibri"/>
      <w:sz w:val="22"/>
    </w:rPr>
  </w:style>
  <w:style w:type="paragraph" w:customStyle="1" w:styleId="Normal401">
    <w:name w:val="Normal_401"/>
    <w:uiPriority w:val="99"/>
  </w:style>
  <w:style w:type="paragraph" w:customStyle="1" w:styleId="Normal2430">
    <w:name w:val="Normal_243_0"/>
    <w:basedOn w:val="Normal402"/>
    <w:uiPriority w:val="99"/>
    <w:rPr>
      <w:rFonts w:ascii="Calibri" w:hAnsi="Calibri"/>
      <w:sz w:val="22"/>
    </w:rPr>
  </w:style>
  <w:style w:type="paragraph" w:customStyle="1" w:styleId="Normal402">
    <w:name w:val="Normal_402"/>
    <w:uiPriority w:val="99"/>
  </w:style>
  <w:style w:type="paragraph" w:customStyle="1" w:styleId="Normal2440">
    <w:name w:val="Normal_244_0"/>
    <w:basedOn w:val="Normal403"/>
    <w:uiPriority w:val="99"/>
    <w:rPr>
      <w:rFonts w:ascii="Calibri" w:hAnsi="Calibri"/>
      <w:sz w:val="22"/>
    </w:rPr>
  </w:style>
  <w:style w:type="paragraph" w:customStyle="1" w:styleId="Normal403">
    <w:name w:val="Normal_403"/>
    <w:uiPriority w:val="99"/>
  </w:style>
  <w:style w:type="paragraph" w:customStyle="1" w:styleId="Normal2450">
    <w:name w:val="Normal_245_0"/>
    <w:basedOn w:val="Normal404"/>
    <w:uiPriority w:val="99"/>
    <w:rPr>
      <w:rFonts w:ascii="Calibri" w:hAnsi="Calibri"/>
      <w:sz w:val="22"/>
    </w:rPr>
  </w:style>
  <w:style w:type="paragraph" w:customStyle="1" w:styleId="Normal404">
    <w:name w:val="Normal_404"/>
    <w:uiPriority w:val="99"/>
  </w:style>
  <w:style w:type="paragraph" w:customStyle="1" w:styleId="Normal2460">
    <w:name w:val="Normal_246_0"/>
    <w:basedOn w:val="Normal405"/>
    <w:uiPriority w:val="99"/>
    <w:rPr>
      <w:rFonts w:ascii="Calibri" w:hAnsi="Calibri"/>
      <w:sz w:val="22"/>
    </w:rPr>
  </w:style>
  <w:style w:type="paragraph" w:customStyle="1" w:styleId="Normal405">
    <w:name w:val="Normal_405"/>
    <w:uiPriority w:val="99"/>
  </w:style>
  <w:style w:type="paragraph" w:customStyle="1" w:styleId="Normal2470">
    <w:name w:val="Normal_247_0"/>
    <w:basedOn w:val="Normal406"/>
    <w:uiPriority w:val="99"/>
    <w:rPr>
      <w:rFonts w:ascii="Calibri" w:hAnsi="Calibri"/>
      <w:sz w:val="22"/>
    </w:rPr>
  </w:style>
  <w:style w:type="paragraph" w:customStyle="1" w:styleId="Normal406">
    <w:name w:val="Normal_406"/>
    <w:uiPriority w:val="99"/>
  </w:style>
  <w:style w:type="paragraph" w:customStyle="1" w:styleId="Normal2480">
    <w:name w:val="Normal_248_0"/>
    <w:basedOn w:val="Normal407"/>
    <w:uiPriority w:val="99"/>
    <w:rPr>
      <w:rFonts w:ascii="Calibri" w:hAnsi="Calibri"/>
      <w:sz w:val="22"/>
    </w:rPr>
  </w:style>
  <w:style w:type="paragraph" w:customStyle="1" w:styleId="Normal407">
    <w:name w:val="Normal_407"/>
    <w:uiPriority w:val="99"/>
  </w:style>
  <w:style w:type="paragraph" w:customStyle="1" w:styleId="Normal2490">
    <w:name w:val="Normal_249_0"/>
    <w:basedOn w:val="Normal408"/>
    <w:uiPriority w:val="99"/>
    <w:rPr>
      <w:rFonts w:ascii="Calibri" w:hAnsi="Calibri"/>
      <w:sz w:val="22"/>
    </w:rPr>
  </w:style>
  <w:style w:type="paragraph" w:customStyle="1" w:styleId="Normal408">
    <w:name w:val="Normal_408"/>
    <w:uiPriority w:val="99"/>
  </w:style>
  <w:style w:type="paragraph" w:customStyle="1" w:styleId="Normal2500">
    <w:name w:val="Normal_250_0"/>
    <w:basedOn w:val="Normal409"/>
    <w:uiPriority w:val="99"/>
    <w:rPr>
      <w:rFonts w:ascii="Calibri" w:hAnsi="Calibri"/>
      <w:sz w:val="22"/>
    </w:rPr>
  </w:style>
  <w:style w:type="paragraph" w:customStyle="1" w:styleId="Normal409">
    <w:name w:val="Normal_409"/>
    <w:uiPriority w:val="99"/>
  </w:style>
  <w:style w:type="paragraph" w:customStyle="1" w:styleId="Normal2510">
    <w:name w:val="Normal_251_0"/>
    <w:basedOn w:val="Normal410"/>
    <w:uiPriority w:val="99"/>
    <w:rPr>
      <w:rFonts w:ascii="Calibri" w:hAnsi="Calibri"/>
      <w:sz w:val="22"/>
    </w:rPr>
  </w:style>
  <w:style w:type="paragraph" w:customStyle="1" w:styleId="Normal410">
    <w:name w:val="Normal_410"/>
    <w:uiPriority w:val="99"/>
  </w:style>
  <w:style w:type="paragraph" w:customStyle="1" w:styleId="Normal2520">
    <w:name w:val="Normal_252_0"/>
    <w:basedOn w:val="Normal411"/>
    <w:uiPriority w:val="99"/>
    <w:rPr>
      <w:rFonts w:ascii="Calibri" w:hAnsi="Calibri"/>
      <w:sz w:val="22"/>
    </w:rPr>
  </w:style>
  <w:style w:type="paragraph" w:customStyle="1" w:styleId="Normal411">
    <w:name w:val="Normal_411"/>
    <w:uiPriority w:val="99"/>
  </w:style>
  <w:style w:type="paragraph" w:customStyle="1" w:styleId="Normal2530">
    <w:name w:val="Normal_253_0"/>
    <w:basedOn w:val="Normal412"/>
    <w:uiPriority w:val="99"/>
    <w:rPr>
      <w:rFonts w:ascii="Calibri" w:hAnsi="Calibri"/>
      <w:sz w:val="22"/>
    </w:rPr>
  </w:style>
  <w:style w:type="paragraph" w:customStyle="1" w:styleId="Normal412">
    <w:name w:val="Normal_412"/>
    <w:uiPriority w:val="99"/>
  </w:style>
  <w:style w:type="paragraph" w:customStyle="1" w:styleId="Normal2540">
    <w:name w:val="Normal_254_0"/>
    <w:basedOn w:val="Normal413"/>
    <w:uiPriority w:val="99"/>
    <w:rPr>
      <w:rFonts w:ascii="Calibri" w:hAnsi="Calibri"/>
      <w:sz w:val="22"/>
    </w:rPr>
  </w:style>
  <w:style w:type="paragraph" w:customStyle="1" w:styleId="Normal413">
    <w:name w:val="Normal_413"/>
    <w:uiPriority w:val="99"/>
  </w:style>
  <w:style w:type="paragraph" w:customStyle="1" w:styleId="Normal2550">
    <w:name w:val="Normal_255_0"/>
    <w:basedOn w:val="Normal414"/>
    <w:uiPriority w:val="99"/>
    <w:rPr>
      <w:rFonts w:ascii="Calibri" w:hAnsi="Calibri"/>
      <w:sz w:val="22"/>
    </w:rPr>
  </w:style>
  <w:style w:type="paragraph" w:customStyle="1" w:styleId="Normal414">
    <w:name w:val="Normal_414"/>
    <w:uiPriority w:val="99"/>
  </w:style>
  <w:style w:type="paragraph" w:customStyle="1" w:styleId="Normal415">
    <w:name w:val="Normal_415"/>
    <w:uiPriority w:val="99"/>
  </w:style>
  <w:style w:type="paragraph" w:customStyle="1" w:styleId="Normal416">
    <w:name w:val="Normal_416"/>
    <w:uiPriority w:val="99"/>
  </w:style>
  <w:style w:type="paragraph" w:customStyle="1" w:styleId="Normal417">
    <w:name w:val="Normal_417"/>
    <w:uiPriority w:val="99"/>
  </w:style>
  <w:style w:type="paragraph" w:customStyle="1" w:styleId="Normal418">
    <w:name w:val="Normal_418"/>
    <w:uiPriority w:val="99"/>
  </w:style>
  <w:style w:type="paragraph" w:customStyle="1" w:styleId="Normal2660">
    <w:name w:val="Normal_266_0"/>
    <w:basedOn w:val="Normal419"/>
    <w:uiPriority w:val="99"/>
    <w:rPr>
      <w:rFonts w:ascii="Calibri" w:hAnsi="Calibri"/>
      <w:sz w:val="22"/>
    </w:rPr>
  </w:style>
  <w:style w:type="paragraph" w:customStyle="1" w:styleId="Normal419">
    <w:name w:val="Normal_419"/>
    <w:uiPriority w:val="99"/>
  </w:style>
  <w:style w:type="paragraph" w:customStyle="1" w:styleId="Normal2670">
    <w:name w:val="Normal_267_0"/>
    <w:basedOn w:val="Normal420"/>
    <w:uiPriority w:val="99"/>
    <w:rPr>
      <w:rFonts w:ascii="Calibri" w:hAnsi="Calibri"/>
      <w:sz w:val="22"/>
    </w:rPr>
  </w:style>
  <w:style w:type="paragraph" w:customStyle="1" w:styleId="Normal420">
    <w:name w:val="Normal_420"/>
    <w:uiPriority w:val="99"/>
  </w:style>
  <w:style w:type="paragraph" w:customStyle="1" w:styleId="Normal421">
    <w:name w:val="Normal_421"/>
    <w:uiPriority w:val="99"/>
  </w:style>
  <w:style w:type="paragraph" w:customStyle="1" w:styleId="Normal422">
    <w:name w:val="Normal_422"/>
    <w:uiPriority w:val="99"/>
  </w:style>
  <w:style w:type="paragraph" w:customStyle="1" w:styleId="Normal423">
    <w:name w:val="Normal_423"/>
    <w:uiPriority w:val="99"/>
  </w:style>
  <w:style w:type="paragraph" w:customStyle="1" w:styleId="Normal424">
    <w:name w:val="Normal_424"/>
    <w:uiPriority w:val="99"/>
  </w:style>
  <w:style w:type="paragraph" w:customStyle="1" w:styleId="Normal425">
    <w:name w:val="Normal_425"/>
    <w:uiPriority w:val="99"/>
  </w:style>
  <w:style w:type="paragraph" w:customStyle="1" w:styleId="Normal426">
    <w:name w:val="Normal_426"/>
    <w:uiPriority w:val="99"/>
  </w:style>
  <w:style w:type="paragraph" w:customStyle="1" w:styleId="Normal427">
    <w:name w:val="Normal_427"/>
    <w:uiPriority w:val="99"/>
  </w:style>
  <w:style w:type="paragraph" w:customStyle="1" w:styleId="Normal428">
    <w:name w:val="Normal_428"/>
    <w:uiPriority w:val="99"/>
  </w:style>
  <w:style w:type="paragraph" w:customStyle="1" w:styleId="Normal429">
    <w:name w:val="Normal_429"/>
    <w:uiPriority w:val="99"/>
  </w:style>
  <w:style w:type="paragraph" w:customStyle="1" w:styleId="Normal4300">
    <w:name w:val="Normal_430"/>
    <w:uiPriority w:val="99"/>
  </w:style>
  <w:style w:type="paragraph" w:customStyle="1" w:styleId="Normal431">
    <w:name w:val="Normal_431"/>
    <w:uiPriority w:val="99"/>
  </w:style>
  <w:style w:type="paragraph" w:customStyle="1" w:styleId="Normal432">
    <w:name w:val="Normal_432"/>
    <w:uiPriority w:val="99"/>
  </w:style>
  <w:style w:type="paragraph" w:customStyle="1" w:styleId="Normal433">
    <w:name w:val="Normal_433"/>
    <w:uiPriority w:val="99"/>
  </w:style>
  <w:style w:type="paragraph" w:customStyle="1" w:styleId="Normal434">
    <w:name w:val="Normal_434"/>
    <w:uiPriority w:val="99"/>
  </w:style>
  <w:style w:type="paragraph" w:customStyle="1" w:styleId="Normal435">
    <w:name w:val="Normal_435"/>
    <w:uiPriority w:val="99"/>
  </w:style>
  <w:style w:type="paragraph" w:customStyle="1" w:styleId="Normal436">
    <w:name w:val="Normal_436"/>
    <w:uiPriority w:val="99"/>
  </w:style>
  <w:style w:type="paragraph" w:customStyle="1" w:styleId="Normal437">
    <w:name w:val="Normal_437"/>
    <w:uiPriority w:val="99"/>
  </w:style>
  <w:style w:type="paragraph" w:customStyle="1" w:styleId="Normal438">
    <w:name w:val="Normal_438"/>
    <w:uiPriority w:val="99"/>
  </w:style>
  <w:style w:type="paragraph" w:customStyle="1" w:styleId="Normal439">
    <w:name w:val="Normal_439"/>
    <w:uiPriority w:val="99"/>
  </w:style>
  <w:style w:type="paragraph" w:customStyle="1" w:styleId="Normal4400">
    <w:name w:val="Normal_440"/>
    <w:uiPriority w:val="99"/>
  </w:style>
  <w:style w:type="paragraph" w:customStyle="1" w:styleId="Normal441">
    <w:name w:val="Normal_441"/>
    <w:uiPriority w:val="99"/>
  </w:style>
  <w:style w:type="paragraph" w:customStyle="1" w:styleId="Normal442">
    <w:name w:val="Normal_442"/>
    <w:uiPriority w:val="99"/>
  </w:style>
  <w:style w:type="paragraph" w:customStyle="1" w:styleId="Normal443">
    <w:name w:val="Normal_443"/>
    <w:uiPriority w:val="99"/>
  </w:style>
  <w:style w:type="paragraph" w:customStyle="1" w:styleId="Normal444">
    <w:name w:val="Normal_444"/>
    <w:uiPriority w:val="99"/>
  </w:style>
  <w:style w:type="paragraph" w:customStyle="1" w:styleId="Normal445">
    <w:name w:val="Normal_445"/>
    <w:uiPriority w:val="99"/>
  </w:style>
  <w:style w:type="paragraph" w:customStyle="1" w:styleId="Normal446">
    <w:name w:val="Normal_446"/>
    <w:uiPriority w:val="99"/>
  </w:style>
  <w:style w:type="paragraph" w:customStyle="1" w:styleId="Normal447">
    <w:name w:val="Normal_447"/>
    <w:uiPriority w:val="99"/>
  </w:style>
  <w:style w:type="paragraph" w:customStyle="1" w:styleId="Normal448">
    <w:name w:val="Normal_448"/>
    <w:uiPriority w:val="99"/>
  </w:style>
  <w:style w:type="paragraph" w:customStyle="1" w:styleId="Normal449">
    <w:name w:val="Normal_449"/>
    <w:uiPriority w:val="99"/>
  </w:style>
  <w:style w:type="paragraph" w:customStyle="1" w:styleId="Normal4500">
    <w:name w:val="Normal_450"/>
    <w:uiPriority w:val="99"/>
  </w:style>
  <w:style w:type="paragraph" w:customStyle="1" w:styleId="Normal451">
    <w:name w:val="Normal_451"/>
    <w:uiPriority w:val="99"/>
  </w:style>
  <w:style w:type="paragraph" w:customStyle="1" w:styleId="Normal452">
    <w:name w:val="Normal_452"/>
    <w:uiPriority w:val="99"/>
  </w:style>
  <w:style w:type="paragraph" w:customStyle="1" w:styleId="Normal453">
    <w:name w:val="Normal_453"/>
    <w:uiPriority w:val="99"/>
  </w:style>
  <w:style w:type="paragraph" w:customStyle="1" w:styleId="Normal454">
    <w:name w:val="Normal_454"/>
    <w:uiPriority w:val="99"/>
  </w:style>
  <w:style w:type="paragraph" w:customStyle="1" w:styleId="Normal455">
    <w:name w:val="Normal_455"/>
    <w:uiPriority w:val="99"/>
  </w:style>
  <w:style w:type="paragraph" w:customStyle="1" w:styleId="Normal456">
    <w:name w:val="Normal_456"/>
    <w:uiPriority w:val="99"/>
  </w:style>
  <w:style w:type="paragraph" w:customStyle="1" w:styleId="Normal457">
    <w:name w:val="Normal_457"/>
    <w:uiPriority w:val="99"/>
  </w:style>
  <w:style w:type="paragraph" w:customStyle="1" w:styleId="Normal458">
    <w:name w:val="Normal_458"/>
    <w:uiPriority w:val="99"/>
  </w:style>
  <w:style w:type="paragraph" w:customStyle="1" w:styleId="Normal459">
    <w:name w:val="Normal_459"/>
    <w:uiPriority w:val="99"/>
  </w:style>
  <w:style w:type="paragraph" w:customStyle="1" w:styleId="Normal460">
    <w:name w:val="Normal_460"/>
    <w:uiPriority w:val="99"/>
  </w:style>
  <w:style w:type="paragraph" w:customStyle="1" w:styleId="Normal461">
    <w:name w:val="Normal_461"/>
    <w:uiPriority w:val="99"/>
  </w:style>
  <w:style w:type="paragraph" w:customStyle="1" w:styleId="Normal462">
    <w:name w:val="Normal_462"/>
    <w:uiPriority w:val="99"/>
    <w:rPr>
      <w:rFonts w:ascii="Calibri" w:hAnsi="Calibri"/>
      <w:sz w:val="22"/>
    </w:rPr>
  </w:style>
  <w:style w:type="paragraph" w:customStyle="1" w:styleId="Normal539">
    <w:name w:val="Normal_539"/>
    <w:basedOn w:val="Normal463"/>
    <w:uiPriority w:val="99"/>
  </w:style>
  <w:style w:type="paragraph" w:customStyle="1" w:styleId="Normal463">
    <w:name w:val="Normal_463"/>
    <w:uiPriority w:val="99"/>
    <w:rPr>
      <w:rFonts w:ascii="Calibri" w:hAnsi="Calibri"/>
      <w:sz w:val="22"/>
    </w:rPr>
  </w:style>
  <w:style w:type="paragraph" w:customStyle="1" w:styleId="Normal464">
    <w:name w:val="Normal_464"/>
    <w:uiPriority w:val="99"/>
    <w:rPr>
      <w:rFonts w:ascii="Calibri" w:hAnsi="Calibri"/>
      <w:sz w:val="22"/>
    </w:rPr>
  </w:style>
  <w:style w:type="paragraph" w:customStyle="1" w:styleId="Normal465">
    <w:name w:val="Normal_465"/>
    <w:uiPriority w:val="99"/>
    <w:rPr>
      <w:rFonts w:ascii="Calibri" w:hAnsi="Calibri"/>
      <w:sz w:val="22"/>
    </w:rPr>
  </w:style>
  <w:style w:type="paragraph" w:customStyle="1" w:styleId="Normal466">
    <w:name w:val="Normal_466"/>
    <w:uiPriority w:val="99"/>
    <w:rPr>
      <w:rFonts w:ascii="Calibri" w:hAnsi="Calibri"/>
      <w:sz w:val="22"/>
    </w:rPr>
  </w:style>
  <w:style w:type="paragraph" w:customStyle="1" w:styleId="Normal467">
    <w:name w:val="Normal_467"/>
    <w:uiPriority w:val="99"/>
    <w:rPr>
      <w:rFonts w:ascii="Calibri" w:hAnsi="Calibri"/>
      <w:sz w:val="22"/>
    </w:rPr>
  </w:style>
  <w:style w:type="paragraph" w:customStyle="1" w:styleId="Normal468">
    <w:name w:val="Normal_468"/>
    <w:uiPriority w:val="99"/>
    <w:rPr>
      <w:rFonts w:ascii="Calibri" w:hAnsi="Calibri"/>
      <w:sz w:val="22"/>
    </w:rPr>
  </w:style>
  <w:style w:type="paragraph" w:customStyle="1" w:styleId="Normal469">
    <w:name w:val="Normal_469"/>
    <w:uiPriority w:val="99"/>
    <w:rPr>
      <w:rFonts w:ascii="Calibri" w:hAnsi="Calibri"/>
      <w:sz w:val="22"/>
    </w:rPr>
  </w:style>
  <w:style w:type="paragraph" w:customStyle="1" w:styleId="Normal470">
    <w:name w:val="Normal_470"/>
    <w:uiPriority w:val="99"/>
    <w:rPr>
      <w:rFonts w:ascii="Calibri" w:hAnsi="Calibri"/>
      <w:sz w:val="22"/>
    </w:rPr>
  </w:style>
  <w:style w:type="paragraph" w:customStyle="1" w:styleId="Normal471">
    <w:name w:val="Normal_471"/>
    <w:uiPriority w:val="99"/>
    <w:rPr>
      <w:rFonts w:ascii="Calibri" w:hAnsi="Calibri"/>
      <w:sz w:val="22"/>
    </w:rPr>
  </w:style>
  <w:style w:type="paragraph" w:customStyle="1" w:styleId="Normal472">
    <w:name w:val="Normal_472"/>
    <w:uiPriority w:val="99"/>
    <w:rPr>
      <w:rFonts w:ascii="Calibri" w:hAnsi="Calibri"/>
      <w:sz w:val="22"/>
    </w:rPr>
  </w:style>
  <w:style w:type="paragraph" w:customStyle="1" w:styleId="Normal473">
    <w:name w:val="Normal_473"/>
    <w:uiPriority w:val="99"/>
    <w:rPr>
      <w:rFonts w:ascii="Calibri" w:hAnsi="Calibri"/>
      <w:sz w:val="22"/>
    </w:rPr>
  </w:style>
  <w:style w:type="paragraph" w:customStyle="1" w:styleId="Normal474">
    <w:name w:val="Normal_474"/>
    <w:uiPriority w:val="99"/>
    <w:rPr>
      <w:rFonts w:ascii="Calibri" w:hAnsi="Calibri"/>
      <w:sz w:val="22"/>
    </w:rPr>
  </w:style>
  <w:style w:type="paragraph" w:customStyle="1" w:styleId="Normal475">
    <w:name w:val="Normal_475"/>
    <w:uiPriority w:val="99"/>
    <w:rPr>
      <w:rFonts w:ascii="Calibri" w:hAnsi="Calibri"/>
      <w:sz w:val="22"/>
    </w:rPr>
  </w:style>
  <w:style w:type="paragraph" w:customStyle="1" w:styleId="Normal476">
    <w:name w:val="Normal_476"/>
    <w:uiPriority w:val="99"/>
    <w:rPr>
      <w:rFonts w:ascii="Calibri" w:hAnsi="Calibri"/>
      <w:sz w:val="22"/>
    </w:rPr>
  </w:style>
  <w:style w:type="paragraph" w:customStyle="1" w:styleId="Normal477">
    <w:name w:val="Normal_477"/>
    <w:uiPriority w:val="99"/>
    <w:rPr>
      <w:rFonts w:ascii="Calibri" w:hAnsi="Calibri"/>
      <w:sz w:val="22"/>
    </w:rPr>
  </w:style>
  <w:style w:type="paragraph" w:customStyle="1" w:styleId="Normal478">
    <w:name w:val="Normal_478"/>
    <w:uiPriority w:val="99"/>
    <w:rPr>
      <w:rFonts w:ascii="Calibri" w:hAnsi="Calibri"/>
      <w:sz w:val="22"/>
    </w:rPr>
  </w:style>
  <w:style w:type="paragraph" w:customStyle="1" w:styleId="Normal479">
    <w:name w:val="Normal_479"/>
    <w:uiPriority w:val="99"/>
    <w:rPr>
      <w:rFonts w:ascii="Calibri" w:hAnsi="Calibri"/>
      <w:sz w:val="22"/>
    </w:rPr>
  </w:style>
  <w:style w:type="paragraph" w:customStyle="1" w:styleId="Normal480">
    <w:name w:val="Normal_480"/>
    <w:uiPriority w:val="99"/>
    <w:rPr>
      <w:rFonts w:ascii="Calibri" w:hAnsi="Calibri"/>
      <w:sz w:val="22"/>
    </w:rPr>
  </w:style>
  <w:style w:type="paragraph" w:customStyle="1" w:styleId="Normal481">
    <w:name w:val="Normal_481"/>
    <w:uiPriority w:val="99"/>
    <w:rPr>
      <w:rFonts w:ascii="Calibri" w:hAnsi="Calibri"/>
      <w:sz w:val="22"/>
    </w:rPr>
  </w:style>
  <w:style w:type="paragraph" w:customStyle="1" w:styleId="Normal482">
    <w:name w:val="Normal_482"/>
    <w:uiPriority w:val="99"/>
    <w:rPr>
      <w:rFonts w:ascii="Calibri" w:hAnsi="Calibri"/>
      <w:sz w:val="22"/>
    </w:rPr>
  </w:style>
  <w:style w:type="paragraph" w:customStyle="1" w:styleId="Normal483">
    <w:name w:val="Normal_483"/>
    <w:uiPriority w:val="99"/>
    <w:rPr>
      <w:rFonts w:ascii="Calibri" w:hAnsi="Calibri"/>
      <w:sz w:val="22"/>
    </w:rPr>
  </w:style>
  <w:style w:type="paragraph" w:customStyle="1" w:styleId="Normal484">
    <w:name w:val="Normal_484"/>
    <w:uiPriority w:val="99"/>
    <w:rPr>
      <w:rFonts w:ascii="Calibri" w:hAnsi="Calibri"/>
      <w:sz w:val="22"/>
    </w:rPr>
  </w:style>
  <w:style w:type="paragraph" w:customStyle="1" w:styleId="Normal485">
    <w:name w:val="Normal_485"/>
    <w:uiPriority w:val="99"/>
    <w:rPr>
      <w:rFonts w:ascii="Calibri" w:hAnsi="Calibri"/>
      <w:sz w:val="22"/>
    </w:rPr>
  </w:style>
  <w:style w:type="paragraph" w:styleId="Normlnywebov">
    <w:name w:val="Normal (Web)"/>
    <w:basedOn w:val="Normal486"/>
    <w:uiPriority w:val="99"/>
    <w:rPr>
      <w:rFonts w:ascii="Times New Roman" w:hAnsi="Times New Roman"/>
      <w:sz w:val="20"/>
    </w:rPr>
  </w:style>
  <w:style w:type="paragraph" w:customStyle="1" w:styleId="Normal486">
    <w:name w:val="Normal_486"/>
    <w:uiPriority w:val="99"/>
    <w:rPr>
      <w:rFonts w:ascii="Calibri" w:hAnsi="Calibri"/>
      <w:sz w:val="22"/>
    </w:rPr>
  </w:style>
  <w:style w:type="paragraph" w:customStyle="1" w:styleId="NormalWeb0">
    <w:name w:val="Normal (Web)_0"/>
    <w:basedOn w:val="Normal487"/>
    <w:uiPriority w:val="99"/>
    <w:rPr>
      <w:rFonts w:ascii="Times New Roman" w:hAnsi="Times New Roman"/>
      <w:sz w:val="20"/>
    </w:rPr>
  </w:style>
  <w:style w:type="paragraph" w:customStyle="1" w:styleId="Normal487">
    <w:name w:val="Normal_487"/>
    <w:uiPriority w:val="99"/>
    <w:rPr>
      <w:rFonts w:ascii="Calibri" w:hAnsi="Calibri"/>
      <w:sz w:val="22"/>
    </w:rPr>
  </w:style>
  <w:style w:type="paragraph" w:customStyle="1" w:styleId="NormalWeb1">
    <w:name w:val="Normal (Web)_1"/>
    <w:basedOn w:val="Normal488"/>
    <w:uiPriority w:val="99"/>
    <w:rPr>
      <w:rFonts w:ascii="Times New Roman" w:hAnsi="Times New Roman"/>
      <w:sz w:val="20"/>
    </w:rPr>
  </w:style>
  <w:style w:type="paragraph" w:customStyle="1" w:styleId="Normal488">
    <w:name w:val="Normal_488"/>
    <w:uiPriority w:val="99"/>
    <w:rPr>
      <w:rFonts w:ascii="Calibri" w:hAnsi="Calibri"/>
      <w:sz w:val="22"/>
    </w:rPr>
  </w:style>
  <w:style w:type="paragraph" w:customStyle="1" w:styleId="Normal489">
    <w:name w:val="Normal_489"/>
    <w:uiPriority w:val="99"/>
    <w:rPr>
      <w:rFonts w:ascii="Calibri" w:hAnsi="Calibri"/>
      <w:sz w:val="22"/>
    </w:rPr>
  </w:style>
  <w:style w:type="paragraph" w:styleId="Obsah1">
    <w:name w:val="toc 1"/>
    <w:basedOn w:val="Normlny"/>
    <w:next w:val="Normlny"/>
    <w:autoRedefine/>
    <w:rsid w:val="00805BCE"/>
  </w:style>
  <w:style w:type="paragraph" w:styleId="Obsah2">
    <w:name w:val="toc 2"/>
    <w:basedOn w:val="Normlny"/>
    <w:next w:val="Normlny"/>
    <w:autoRedefine/>
    <w:rsid w:val="00805BCE"/>
    <w:pPr>
      <w:ind w:left="240"/>
    </w:pPr>
  </w:style>
  <w:style w:type="paragraph" w:styleId="Obsah3">
    <w:name w:val="toc 3"/>
    <w:basedOn w:val="Normlny"/>
    <w:next w:val="Normlny"/>
    <w:autoRedefine/>
    <w:rsid w:val="00805BCE"/>
    <w:pPr>
      <w:ind w:left="480"/>
    </w:pPr>
  </w:style>
  <w:style w:type="paragraph" w:styleId="Obsah4">
    <w:name w:val="toc 4"/>
    <w:basedOn w:val="Normlny"/>
    <w:next w:val="Normlny"/>
    <w:autoRedefine/>
    <w:rsid w:val="00805BCE"/>
    <w:pPr>
      <w:ind w:left="720"/>
    </w:pPr>
  </w:style>
  <w:style w:type="paragraph" w:styleId="Obsah5">
    <w:name w:val="toc 5"/>
    <w:basedOn w:val="Normlny"/>
    <w:next w:val="Normlny"/>
    <w:autoRedefine/>
    <w:rsid w:val="00805BCE"/>
    <w:pPr>
      <w:ind w:left="960"/>
    </w:pPr>
  </w:style>
  <w:style w:type="paragraph" w:styleId="Obsah6">
    <w:name w:val="toc 6"/>
    <w:basedOn w:val="Normlny"/>
    <w:next w:val="Normlny"/>
    <w:autoRedefine/>
    <w:rsid w:val="00805BCE"/>
    <w:pPr>
      <w:ind w:left="1200"/>
    </w:pPr>
  </w:style>
  <w:style w:type="paragraph" w:styleId="Obsah7">
    <w:name w:val="toc 7"/>
    <w:basedOn w:val="Normlny"/>
    <w:next w:val="Normlny"/>
    <w:autoRedefine/>
    <w:rsid w:val="00805BCE"/>
    <w:pPr>
      <w:ind w:left="1440"/>
    </w:pPr>
  </w:style>
  <w:style w:type="paragraph" w:styleId="Obsah8">
    <w:name w:val="toc 8"/>
    <w:basedOn w:val="Normlny"/>
    <w:next w:val="Normlny"/>
    <w:autoRedefine/>
    <w:rsid w:val="00805BCE"/>
    <w:pPr>
      <w:ind w:left="1680"/>
    </w:pPr>
  </w:style>
  <w:style w:type="paragraph" w:styleId="Obsah9">
    <w:name w:val="toc 9"/>
    <w:basedOn w:val="Normlny"/>
    <w:next w:val="Normlny"/>
    <w:autoRedefine/>
    <w:rsid w:val="00805BCE"/>
    <w:pPr>
      <w:ind w:left="1920"/>
    </w:pPr>
  </w:style>
  <w:style w:type="character" w:customStyle="1" w:styleId="Emphasis1">
    <w:name w:val="Emphasis_1"/>
    <w:basedOn w:val="Predvolenpsmoodseku"/>
    <w:uiPriority w:val="99"/>
    <w:rPr>
      <w:i/>
    </w:rPr>
  </w:style>
  <w:style w:type="paragraph" w:customStyle="1" w:styleId="Normal00">
    <w:name w:val="Normal_0_0"/>
    <w:basedOn w:val="Normal490"/>
    <w:uiPriority w:val="99"/>
    <w:rPr>
      <w:rFonts w:ascii="Cambria" w:hAnsi="Cambria"/>
    </w:rPr>
  </w:style>
  <w:style w:type="paragraph" w:customStyle="1" w:styleId="Normal490">
    <w:name w:val="Normal_490"/>
    <w:uiPriority w:val="99"/>
  </w:style>
  <w:style w:type="paragraph" w:customStyle="1" w:styleId="Normal491">
    <w:name w:val="Normal_491"/>
    <w:uiPriority w:val="99"/>
  </w:style>
  <w:style w:type="character" w:customStyle="1" w:styleId="Emphasis2">
    <w:name w:val="Emphasis_2"/>
    <w:basedOn w:val="Predvolenpsmoodseku"/>
    <w:uiPriority w:val="99"/>
    <w:rPr>
      <w:i/>
    </w:rPr>
  </w:style>
  <w:style w:type="paragraph" w:customStyle="1" w:styleId="Normal01">
    <w:name w:val="Normal_0_1"/>
    <w:basedOn w:val="Normal492"/>
    <w:uiPriority w:val="99"/>
    <w:rPr>
      <w:rFonts w:ascii="Cambria" w:hAnsi="Cambria"/>
    </w:rPr>
  </w:style>
  <w:style w:type="paragraph" w:customStyle="1" w:styleId="Normal492">
    <w:name w:val="Normal_492"/>
    <w:uiPriority w:val="99"/>
  </w:style>
  <w:style w:type="paragraph" w:customStyle="1" w:styleId="Normal493">
    <w:name w:val="Normal_493"/>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Cambria" w:eastAsia="Cambria" w:hAnsi="Cambria" w:cs="Cambria"/>
      <w:szCs w:val="24"/>
    </w:rPr>
  </w:style>
  <w:style w:type="paragraph" w:styleId="Nadpis2">
    <w:name w:val="heading 2"/>
    <w:basedOn w:val="Normlny"/>
    <w:next w:val="Normlny"/>
    <w:qFormat/>
    <w:rsid w:val="00EF7B96"/>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EF7B96"/>
    <w:pPr>
      <w:keepNext/>
      <w:spacing w:before="240" w:after="60"/>
      <w:outlineLvl w:val="2"/>
    </w:pPr>
    <w:rPr>
      <w:rFonts w:ascii="Arial" w:hAnsi="Arial" w:cs="Arial"/>
      <w:b/>
      <w:bCs/>
      <w:sz w:val="26"/>
      <w:szCs w:val="26"/>
    </w:rPr>
  </w:style>
  <w:style w:type="paragraph" w:styleId="Nadpis4">
    <w:name w:val="heading 4"/>
    <w:basedOn w:val="Normlny"/>
    <w:next w:val="Normlny"/>
    <w:qFormat/>
    <w:rsid w:val="00EF7B96"/>
    <w:pPr>
      <w:keepNext/>
      <w:spacing w:before="240" w:after="60"/>
      <w:outlineLvl w:val="3"/>
    </w:pPr>
    <w:rPr>
      <w:b/>
      <w:bCs/>
      <w:sz w:val="28"/>
      <w:szCs w:val="28"/>
    </w:rPr>
  </w:style>
  <w:style w:type="paragraph" w:styleId="Nadpis5">
    <w:name w:val="heading 5"/>
    <w:basedOn w:val="Normlny"/>
    <w:next w:val="Normlny"/>
    <w:qFormat/>
    <w:rsid w:val="00EF7B96"/>
    <w:pPr>
      <w:spacing w:before="240" w:after="60"/>
      <w:outlineLvl w:val="4"/>
    </w:pPr>
    <w:rPr>
      <w:b/>
      <w:bCs/>
      <w:i/>
      <w:iCs/>
      <w:sz w:val="26"/>
      <w:szCs w:val="26"/>
    </w:rPr>
  </w:style>
  <w:style w:type="paragraph" w:styleId="Nadpis6">
    <w:name w:val="heading 6"/>
    <w:basedOn w:val="Normlny"/>
    <w:next w:val="Normlny"/>
    <w:qFormat/>
    <w:rsid w:val="00EF7B96"/>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qFormat/>
    <w:rsid w:val="00EF7B96"/>
    <w:rPr>
      <w:i/>
      <w:iCs/>
    </w:rPr>
  </w:style>
  <w:style w:type="paragraph" w:customStyle="1" w:styleId="Normal0">
    <w:name w:val="Normal_0"/>
    <w:uiPriority w:val="99"/>
    <w:rPr>
      <w:rFonts w:ascii="Cambria" w:hAnsi="Cambria"/>
    </w:rPr>
  </w:style>
  <w:style w:type="paragraph" w:customStyle="1" w:styleId="Normal1">
    <w:name w:val="Normal_1"/>
    <w:uiPriority w:val="99"/>
    <w:rPr>
      <w:rFonts w:ascii="Cambria" w:hAnsi="Cambria"/>
    </w:rPr>
  </w:style>
  <w:style w:type="paragraph" w:customStyle="1" w:styleId="Normal2">
    <w:name w:val="Normal_2"/>
    <w:uiPriority w:val="99"/>
    <w:rPr>
      <w:rFonts w:ascii="Cambria" w:hAnsi="Cambria"/>
    </w:rPr>
  </w:style>
  <w:style w:type="paragraph" w:customStyle="1" w:styleId="Normal3">
    <w:name w:val="Normal_3"/>
    <w:uiPriority w:val="99"/>
    <w:rPr>
      <w:rFonts w:ascii="Cambria" w:hAnsi="Cambria"/>
    </w:rPr>
  </w:style>
  <w:style w:type="paragraph" w:customStyle="1" w:styleId="Normal4">
    <w:name w:val="Normal_4"/>
    <w:uiPriority w:val="99"/>
    <w:rPr>
      <w:rFonts w:ascii="Cambria" w:hAnsi="Cambria"/>
    </w:rPr>
  </w:style>
  <w:style w:type="paragraph" w:customStyle="1" w:styleId="Normal5">
    <w:name w:val="Normal_5"/>
    <w:uiPriority w:val="99"/>
    <w:rPr>
      <w:rFonts w:ascii="Cambria" w:hAnsi="Cambria"/>
    </w:rPr>
  </w:style>
  <w:style w:type="paragraph" w:customStyle="1" w:styleId="Normal6">
    <w:name w:val="Normal_6"/>
    <w:uiPriority w:val="99"/>
    <w:rPr>
      <w:rFonts w:ascii="Cambria" w:hAnsi="Cambria"/>
    </w:rPr>
  </w:style>
  <w:style w:type="paragraph" w:customStyle="1" w:styleId="Normal7">
    <w:name w:val="Normal_7"/>
    <w:uiPriority w:val="99"/>
    <w:rPr>
      <w:rFonts w:ascii="Cambria" w:hAnsi="Cambria"/>
    </w:rPr>
  </w:style>
  <w:style w:type="paragraph" w:customStyle="1" w:styleId="Normal8">
    <w:name w:val="Normal_8"/>
    <w:uiPriority w:val="99"/>
    <w:rPr>
      <w:rFonts w:ascii="Cambria" w:hAnsi="Cambria"/>
    </w:rPr>
  </w:style>
  <w:style w:type="paragraph" w:customStyle="1" w:styleId="Normal9">
    <w:name w:val="Normal_9"/>
    <w:uiPriority w:val="99"/>
    <w:rPr>
      <w:rFonts w:ascii="Cambria" w:hAnsi="Cambria"/>
    </w:rPr>
  </w:style>
  <w:style w:type="paragraph" w:customStyle="1" w:styleId="Normal10">
    <w:name w:val="Normal_10"/>
    <w:uiPriority w:val="99"/>
    <w:rPr>
      <w:rFonts w:ascii="Cambria" w:hAnsi="Cambria"/>
    </w:rPr>
  </w:style>
  <w:style w:type="paragraph" w:customStyle="1" w:styleId="Normal11">
    <w:name w:val="Normal_11"/>
    <w:uiPriority w:val="99"/>
    <w:rPr>
      <w:rFonts w:ascii="Cambria" w:hAnsi="Cambria"/>
    </w:rPr>
  </w:style>
  <w:style w:type="paragraph" w:customStyle="1" w:styleId="Normal12">
    <w:name w:val="Normal_12"/>
    <w:uiPriority w:val="99"/>
    <w:rPr>
      <w:rFonts w:ascii="Cambria" w:hAnsi="Cambria"/>
    </w:rPr>
  </w:style>
  <w:style w:type="paragraph" w:customStyle="1" w:styleId="Normal13">
    <w:name w:val="Normal_13"/>
    <w:uiPriority w:val="99"/>
    <w:rPr>
      <w:rFonts w:ascii="Cambria" w:hAnsi="Cambria"/>
    </w:rPr>
  </w:style>
  <w:style w:type="paragraph" w:customStyle="1" w:styleId="Normal14">
    <w:name w:val="Normal_14"/>
    <w:uiPriority w:val="99"/>
    <w:rPr>
      <w:rFonts w:ascii="Cambria" w:hAnsi="Cambria"/>
    </w:rPr>
  </w:style>
  <w:style w:type="paragraph" w:customStyle="1" w:styleId="Normal15">
    <w:name w:val="Normal_15"/>
    <w:uiPriority w:val="99"/>
    <w:rPr>
      <w:rFonts w:ascii="Cambria" w:hAnsi="Cambria"/>
    </w:rPr>
  </w:style>
  <w:style w:type="paragraph" w:customStyle="1" w:styleId="Normal16">
    <w:name w:val="Normal_16"/>
    <w:uiPriority w:val="99"/>
    <w:rPr>
      <w:rFonts w:ascii="Cambria" w:hAnsi="Cambria"/>
    </w:rPr>
  </w:style>
  <w:style w:type="paragraph" w:customStyle="1" w:styleId="Normal17">
    <w:name w:val="Normal_17"/>
    <w:uiPriority w:val="99"/>
    <w:rPr>
      <w:rFonts w:ascii="Cambria" w:hAnsi="Cambria"/>
    </w:rPr>
  </w:style>
  <w:style w:type="paragraph" w:customStyle="1" w:styleId="Normal18">
    <w:name w:val="Normal_18"/>
    <w:uiPriority w:val="99"/>
    <w:rPr>
      <w:rFonts w:ascii="Cambria" w:hAnsi="Cambria"/>
    </w:rPr>
  </w:style>
  <w:style w:type="paragraph" w:customStyle="1" w:styleId="Normal19">
    <w:name w:val="Normal_19"/>
    <w:uiPriority w:val="99"/>
    <w:rPr>
      <w:rFonts w:ascii="Cambria" w:hAnsi="Cambria"/>
    </w:rPr>
  </w:style>
  <w:style w:type="paragraph" w:customStyle="1" w:styleId="Normal20">
    <w:name w:val="Normal_20"/>
    <w:uiPriority w:val="99"/>
    <w:rPr>
      <w:rFonts w:ascii="Cambria" w:hAnsi="Cambria"/>
    </w:rPr>
  </w:style>
  <w:style w:type="paragraph" w:customStyle="1" w:styleId="Normal21">
    <w:name w:val="Normal_21"/>
    <w:uiPriority w:val="99"/>
    <w:rPr>
      <w:rFonts w:ascii="Cambria" w:hAnsi="Cambria"/>
    </w:rPr>
  </w:style>
  <w:style w:type="paragraph" w:customStyle="1" w:styleId="Normal22">
    <w:name w:val="Normal_22"/>
    <w:uiPriority w:val="99"/>
    <w:rPr>
      <w:rFonts w:ascii="Cambria" w:hAnsi="Cambria"/>
    </w:rPr>
  </w:style>
  <w:style w:type="paragraph" w:customStyle="1" w:styleId="Normal23">
    <w:name w:val="Normal_23"/>
    <w:uiPriority w:val="99"/>
    <w:rPr>
      <w:rFonts w:ascii="Cambria" w:hAnsi="Cambria"/>
    </w:rPr>
  </w:style>
  <w:style w:type="paragraph" w:customStyle="1" w:styleId="Normal24">
    <w:name w:val="Normal_24"/>
    <w:uiPriority w:val="99"/>
    <w:rPr>
      <w:rFonts w:ascii="Cambria" w:hAnsi="Cambria"/>
    </w:rPr>
  </w:style>
  <w:style w:type="paragraph" w:customStyle="1" w:styleId="Normal25">
    <w:name w:val="Normal_25"/>
    <w:uiPriority w:val="99"/>
    <w:rPr>
      <w:rFonts w:ascii="Cambria" w:hAnsi="Cambria"/>
    </w:rPr>
  </w:style>
  <w:style w:type="paragraph" w:customStyle="1" w:styleId="Normal31">
    <w:name w:val="Normal_31"/>
    <w:basedOn w:val="Normal26"/>
    <w:uiPriority w:val="99"/>
    <w:rPr>
      <w:rFonts w:ascii="Calibri" w:hAnsi="Calibri"/>
      <w:sz w:val="22"/>
    </w:rPr>
  </w:style>
  <w:style w:type="paragraph" w:customStyle="1" w:styleId="Normal26">
    <w:name w:val="Normal_26"/>
    <w:uiPriority w:val="99"/>
  </w:style>
  <w:style w:type="paragraph" w:customStyle="1" w:styleId="Normal27">
    <w:name w:val="Normal_27"/>
    <w:uiPriority w:val="99"/>
  </w:style>
  <w:style w:type="paragraph" w:customStyle="1" w:styleId="Normal32">
    <w:name w:val="Normal_32"/>
    <w:basedOn w:val="Normal28"/>
    <w:uiPriority w:val="99"/>
    <w:rPr>
      <w:rFonts w:ascii="Calibri" w:hAnsi="Calibri"/>
      <w:sz w:val="22"/>
    </w:rPr>
  </w:style>
  <w:style w:type="paragraph" w:customStyle="1" w:styleId="Normal28">
    <w:name w:val="Normal_28"/>
    <w:uiPriority w:val="99"/>
  </w:style>
  <w:style w:type="paragraph" w:customStyle="1" w:styleId="Normal34">
    <w:name w:val="Normal_34"/>
    <w:basedOn w:val="Normal29"/>
    <w:uiPriority w:val="99"/>
    <w:rPr>
      <w:rFonts w:ascii="Calibri" w:hAnsi="Calibri"/>
      <w:sz w:val="22"/>
    </w:rPr>
  </w:style>
  <w:style w:type="paragraph" w:customStyle="1" w:styleId="Normal29">
    <w:name w:val="Normal_29"/>
    <w:uiPriority w:val="99"/>
  </w:style>
  <w:style w:type="paragraph" w:customStyle="1" w:styleId="Normal35">
    <w:name w:val="Normal_35"/>
    <w:basedOn w:val="Normal30"/>
    <w:uiPriority w:val="99"/>
    <w:rPr>
      <w:rFonts w:ascii="Calibri" w:hAnsi="Calibri"/>
      <w:sz w:val="22"/>
    </w:rPr>
  </w:style>
  <w:style w:type="paragraph" w:customStyle="1" w:styleId="Normal30">
    <w:name w:val="Normal_30"/>
    <w:uiPriority w:val="99"/>
  </w:style>
  <w:style w:type="paragraph" w:customStyle="1" w:styleId="Normal36">
    <w:name w:val="Normal_36"/>
    <w:basedOn w:val="Normal33"/>
    <w:uiPriority w:val="99"/>
    <w:rPr>
      <w:rFonts w:ascii="Calibri" w:hAnsi="Calibri"/>
      <w:sz w:val="22"/>
    </w:rPr>
  </w:style>
  <w:style w:type="paragraph" w:customStyle="1" w:styleId="Normal33">
    <w:name w:val="Normal_33"/>
    <w:uiPriority w:val="99"/>
  </w:style>
  <w:style w:type="paragraph" w:customStyle="1" w:styleId="Normal37">
    <w:name w:val="Normal_37"/>
    <w:basedOn w:val="Normal38"/>
    <w:uiPriority w:val="99"/>
    <w:rPr>
      <w:rFonts w:ascii="Calibri" w:hAnsi="Calibri"/>
      <w:sz w:val="22"/>
    </w:rPr>
  </w:style>
  <w:style w:type="paragraph" w:customStyle="1" w:styleId="Normal38">
    <w:name w:val="Normal_38"/>
    <w:uiPriority w:val="99"/>
  </w:style>
  <w:style w:type="paragraph" w:customStyle="1" w:styleId="Normal380">
    <w:name w:val="Normal_38_0"/>
    <w:basedOn w:val="Normal39"/>
    <w:uiPriority w:val="99"/>
    <w:rPr>
      <w:rFonts w:ascii="Calibri" w:hAnsi="Calibri"/>
      <w:sz w:val="22"/>
    </w:rPr>
  </w:style>
  <w:style w:type="paragraph" w:customStyle="1" w:styleId="Normal39">
    <w:name w:val="Normal_39"/>
    <w:uiPriority w:val="99"/>
  </w:style>
  <w:style w:type="paragraph" w:customStyle="1" w:styleId="Normal390">
    <w:name w:val="Normal_39_0"/>
    <w:basedOn w:val="Normal40"/>
    <w:uiPriority w:val="99"/>
    <w:rPr>
      <w:rFonts w:ascii="Calibri" w:hAnsi="Calibri"/>
      <w:sz w:val="22"/>
    </w:rPr>
  </w:style>
  <w:style w:type="paragraph" w:customStyle="1" w:styleId="Normal40">
    <w:name w:val="Normal_40"/>
    <w:uiPriority w:val="99"/>
  </w:style>
  <w:style w:type="paragraph" w:customStyle="1" w:styleId="Normal400">
    <w:name w:val="Normal_40_0"/>
    <w:basedOn w:val="Normal41"/>
    <w:uiPriority w:val="99"/>
    <w:rPr>
      <w:rFonts w:ascii="Calibri" w:hAnsi="Calibri"/>
      <w:sz w:val="22"/>
    </w:rPr>
  </w:style>
  <w:style w:type="paragraph" w:customStyle="1" w:styleId="Normal41">
    <w:name w:val="Normal_41"/>
    <w:uiPriority w:val="99"/>
  </w:style>
  <w:style w:type="paragraph" w:customStyle="1" w:styleId="Normal42">
    <w:name w:val="Normal_42"/>
    <w:basedOn w:val="Normal43"/>
    <w:uiPriority w:val="99"/>
    <w:rPr>
      <w:rFonts w:ascii="Calibri" w:hAnsi="Calibri"/>
      <w:sz w:val="22"/>
    </w:rPr>
  </w:style>
  <w:style w:type="paragraph" w:customStyle="1" w:styleId="Normal43">
    <w:name w:val="Normal_43"/>
    <w:uiPriority w:val="99"/>
  </w:style>
  <w:style w:type="paragraph" w:customStyle="1" w:styleId="Normal430">
    <w:name w:val="Normal_43_0"/>
    <w:basedOn w:val="Normal44"/>
    <w:uiPriority w:val="99"/>
    <w:rPr>
      <w:rFonts w:ascii="Calibri" w:hAnsi="Calibri"/>
      <w:sz w:val="22"/>
    </w:rPr>
  </w:style>
  <w:style w:type="paragraph" w:customStyle="1" w:styleId="Normal44">
    <w:name w:val="Normal_44"/>
    <w:uiPriority w:val="99"/>
  </w:style>
  <w:style w:type="paragraph" w:customStyle="1" w:styleId="Normal440">
    <w:name w:val="Normal_44_0"/>
    <w:basedOn w:val="Normal45"/>
    <w:uiPriority w:val="99"/>
    <w:rPr>
      <w:rFonts w:ascii="Calibri" w:hAnsi="Calibri"/>
      <w:sz w:val="22"/>
    </w:rPr>
  </w:style>
  <w:style w:type="paragraph" w:customStyle="1" w:styleId="Normal45">
    <w:name w:val="Normal_45"/>
    <w:uiPriority w:val="99"/>
  </w:style>
  <w:style w:type="paragraph" w:customStyle="1" w:styleId="Normal450">
    <w:name w:val="Normal_45_0"/>
    <w:basedOn w:val="Normal46"/>
    <w:uiPriority w:val="99"/>
    <w:rPr>
      <w:rFonts w:ascii="Calibri" w:hAnsi="Calibri"/>
      <w:sz w:val="22"/>
    </w:rPr>
  </w:style>
  <w:style w:type="paragraph" w:customStyle="1" w:styleId="Normal46">
    <w:name w:val="Normal_46"/>
    <w:uiPriority w:val="99"/>
  </w:style>
  <w:style w:type="paragraph" w:customStyle="1" w:styleId="Normal47">
    <w:name w:val="Normal_47"/>
    <w:uiPriority w:val="99"/>
  </w:style>
  <w:style w:type="paragraph" w:customStyle="1" w:styleId="Normal50">
    <w:name w:val="Normal_50"/>
    <w:basedOn w:val="Normal48"/>
    <w:uiPriority w:val="99"/>
    <w:rPr>
      <w:rFonts w:ascii="Calibri" w:hAnsi="Calibri"/>
      <w:sz w:val="22"/>
    </w:rPr>
  </w:style>
  <w:style w:type="paragraph" w:customStyle="1" w:styleId="Normal48">
    <w:name w:val="Normal_48"/>
    <w:uiPriority w:val="99"/>
  </w:style>
  <w:style w:type="paragraph" w:customStyle="1" w:styleId="Normal500">
    <w:name w:val="Normal_50_0"/>
    <w:basedOn w:val="Normal49"/>
    <w:uiPriority w:val="99"/>
    <w:rPr>
      <w:rFonts w:ascii="Calibri" w:hAnsi="Calibri"/>
      <w:sz w:val="22"/>
    </w:rPr>
  </w:style>
  <w:style w:type="paragraph" w:customStyle="1" w:styleId="Normal49">
    <w:name w:val="Normal_49"/>
    <w:uiPriority w:val="99"/>
  </w:style>
  <w:style w:type="paragraph" w:customStyle="1" w:styleId="Normal51">
    <w:name w:val="Normal_51"/>
    <w:basedOn w:val="Normal52"/>
    <w:uiPriority w:val="99"/>
    <w:rPr>
      <w:rFonts w:ascii="Calibri" w:hAnsi="Calibri"/>
      <w:sz w:val="22"/>
    </w:rPr>
  </w:style>
  <w:style w:type="paragraph" w:customStyle="1" w:styleId="Normal52">
    <w:name w:val="Normal_52"/>
    <w:uiPriority w:val="99"/>
  </w:style>
  <w:style w:type="paragraph" w:customStyle="1" w:styleId="Normal53">
    <w:name w:val="Normal_53"/>
    <w:uiPriority w:val="99"/>
  </w:style>
  <w:style w:type="paragraph" w:customStyle="1" w:styleId="Normal54">
    <w:name w:val="Normal_54"/>
    <w:uiPriority w:val="99"/>
  </w:style>
  <w:style w:type="paragraph" w:customStyle="1" w:styleId="Normal55">
    <w:name w:val="Normal_55"/>
    <w:uiPriority w:val="99"/>
  </w:style>
  <w:style w:type="paragraph" w:customStyle="1" w:styleId="Normal56">
    <w:name w:val="Normal_56"/>
    <w:uiPriority w:val="99"/>
  </w:style>
  <w:style w:type="paragraph" w:customStyle="1" w:styleId="Normal560">
    <w:name w:val="Normal_56_0"/>
    <w:basedOn w:val="Normal57"/>
    <w:uiPriority w:val="99"/>
    <w:rPr>
      <w:rFonts w:ascii="Calibri" w:hAnsi="Calibri"/>
      <w:sz w:val="22"/>
    </w:rPr>
  </w:style>
  <w:style w:type="paragraph" w:customStyle="1" w:styleId="Normal57">
    <w:name w:val="Normal_57"/>
    <w:uiPriority w:val="99"/>
  </w:style>
  <w:style w:type="paragraph" w:customStyle="1" w:styleId="Normal570">
    <w:name w:val="Normal_57_0"/>
    <w:basedOn w:val="Normal58"/>
    <w:uiPriority w:val="99"/>
    <w:rPr>
      <w:rFonts w:ascii="Calibri" w:hAnsi="Calibri"/>
      <w:sz w:val="22"/>
    </w:rPr>
  </w:style>
  <w:style w:type="paragraph" w:customStyle="1" w:styleId="Normal58">
    <w:name w:val="Normal_58"/>
    <w:uiPriority w:val="99"/>
  </w:style>
  <w:style w:type="paragraph" w:customStyle="1" w:styleId="Normal75">
    <w:name w:val="Normal_75"/>
    <w:basedOn w:val="Normal59"/>
    <w:uiPriority w:val="99"/>
    <w:rPr>
      <w:rFonts w:ascii="Cambria" w:hAnsi="Cambria"/>
    </w:rPr>
  </w:style>
  <w:style w:type="paragraph" w:customStyle="1" w:styleId="Normal59">
    <w:name w:val="Normal_59"/>
    <w:uiPriority w:val="99"/>
  </w:style>
  <w:style w:type="paragraph" w:customStyle="1" w:styleId="Normal78">
    <w:name w:val="Normal_78"/>
    <w:basedOn w:val="Normal60"/>
    <w:uiPriority w:val="99"/>
    <w:rPr>
      <w:rFonts w:ascii="Cambria" w:hAnsi="Cambria"/>
    </w:rPr>
  </w:style>
  <w:style w:type="paragraph" w:customStyle="1" w:styleId="Normal60">
    <w:name w:val="Normal_60"/>
    <w:uiPriority w:val="99"/>
  </w:style>
  <w:style w:type="paragraph" w:customStyle="1" w:styleId="Normal79">
    <w:name w:val="Normal_79"/>
    <w:basedOn w:val="Normal61"/>
    <w:uiPriority w:val="99"/>
    <w:rPr>
      <w:rFonts w:ascii="Cambria" w:hAnsi="Cambria"/>
    </w:rPr>
  </w:style>
  <w:style w:type="paragraph" w:customStyle="1" w:styleId="Normal61">
    <w:name w:val="Normal_61"/>
    <w:uiPriority w:val="99"/>
  </w:style>
  <w:style w:type="paragraph" w:customStyle="1" w:styleId="Normal80">
    <w:name w:val="Normal_80"/>
    <w:basedOn w:val="Normal62"/>
    <w:uiPriority w:val="99"/>
    <w:rPr>
      <w:rFonts w:ascii="Cambria" w:hAnsi="Cambria"/>
    </w:rPr>
  </w:style>
  <w:style w:type="paragraph" w:customStyle="1" w:styleId="Normal62">
    <w:name w:val="Normal_62"/>
    <w:uiPriority w:val="99"/>
  </w:style>
  <w:style w:type="paragraph" w:customStyle="1" w:styleId="Normal81">
    <w:name w:val="Normal_81"/>
    <w:basedOn w:val="Normal63"/>
    <w:uiPriority w:val="99"/>
  </w:style>
  <w:style w:type="paragraph" w:customStyle="1" w:styleId="Normal63">
    <w:name w:val="Normal_63"/>
    <w:uiPriority w:val="99"/>
  </w:style>
  <w:style w:type="paragraph" w:customStyle="1" w:styleId="Normal82">
    <w:name w:val="Normal_82"/>
    <w:basedOn w:val="Normal64"/>
    <w:uiPriority w:val="99"/>
  </w:style>
  <w:style w:type="paragraph" w:customStyle="1" w:styleId="Normal64">
    <w:name w:val="Normal_64"/>
    <w:uiPriority w:val="99"/>
  </w:style>
  <w:style w:type="paragraph" w:customStyle="1" w:styleId="Normal780">
    <w:name w:val="Normal_78_0"/>
    <w:basedOn w:val="Normal65"/>
    <w:uiPriority w:val="99"/>
    <w:rPr>
      <w:rFonts w:ascii="Cambria" w:hAnsi="Cambria"/>
    </w:rPr>
  </w:style>
  <w:style w:type="paragraph" w:customStyle="1" w:styleId="Normal65">
    <w:name w:val="Normal_65"/>
    <w:uiPriority w:val="99"/>
  </w:style>
  <w:style w:type="character" w:customStyle="1" w:styleId="Emphasis0">
    <w:name w:val="Emphasis_0"/>
    <w:basedOn w:val="Predvolenpsmoodseku"/>
    <w:uiPriority w:val="99"/>
    <w:rPr>
      <w:rFonts w:ascii="Times New Roman" w:hAnsi="Times New Roman"/>
      <w:i/>
      <w:sz w:val="20"/>
    </w:rPr>
  </w:style>
  <w:style w:type="paragraph" w:customStyle="1" w:styleId="Normal790">
    <w:name w:val="Normal_79_0"/>
    <w:basedOn w:val="Normal66"/>
    <w:uiPriority w:val="99"/>
    <w:rPr>
      <w:rFonts w:ascii="Cambria" w:hAnsi="Cambria"/>
    </w:rPr>
  </w:style>
  <w:style w:type="paragraph" w:customStyle="1" w:styleId="Normal66">
    <w:name w:val="Normal_66"/>
    <w:uiPriority w:val="99"/>
  </w:style>
  <w:style w:type="paragraph" w:customStyle="1" w:styleId="Normal750">
    <w:name w:val="Normal_75_0"/>
    <w:basedOn w:val="Normal67"/>
    <w:uiPriority w:val="99"/>
    <w:rPr>
      <w:rFonts w:ascii="Cambria" w:hAnsi="Cambria"/>
    </w:rPr>
  </w:style>
  <w:style w:type="paragraph" w:customStyle="1" w:styleId="Normal67">
    <w:name w:val="Normal_67"/>
    <w:uiPriority w:val="99"/>
  </w:style>
  <w:style w:type="paragraph" w:customStyle="1" w:styleId="Normal7500">
    <w:name w:val="Normal_75_0_0"/>
    <w:basedOn w:val="Normal68"/>
    <w:uiPriority w:val="99"/>
    <w:rPr>
      <w:rFonts w:ascii="Cambria" w:hAnsi="Cambria"/>
    </w:rPr>
  </w:style>
  <w:style w:type="paragraph" w:customStyle="1" w:styleId="Normal68">
    <w:name w:val="Normal_68"/>
    <w:uiPriority w:val="99"/>
  </w:style>
  <w:style w:type="paragraph" w:customStyle="1" w:styleId="Normal800">
    <w:name w:val="Normal_80_0"/>
    <w:basedOn w:val="Normal69"/>
    <w:uiPriority w:val="99"/>
    <w:rPr>
      <w:rFonts w:ascii="Cambria" w:hAnsi="Cambria"/>
    </w:rPr>
  </w:style>
  <w:style w:type="paragraph" w:customStyle="1" w:styleId="Normal69">
    <w:name w:val="Normal_69"/>
    <w:uiPriority w:val="99"/>
  </w:style>
  <w:style w:type="paragraph" w:customStyle="1" w:styleId="Normal690">
    <w:name w:val="Normal_69_0"/>
    <w:basedOn w:val="Normal70"/>
    <w:uiPriority w:val="99"/>
    <w:rPr>
      <w:rFonts w:ascii="Calibri" w:hAnsi="Calibri"/>
      <w:sz w:val="22"/>
    </w:rPr>
  </w:style>
  <w:style w:type="paragraph" w:customStyle="1" w:styleId="Normal70">
    <w:name w:val="Normal_70"/>
    <w:uiPriority w:val="99"/>
  </w:style>
  <w:style w:type="paragraph" w:customStyle="1" w:styleId="Normal700">
    <w:name w:val="Normal_70_0"/>
    <w:basedOn w:val="Normal71"/>
    <w:uiPriority w:val="99"/>
    <w:rPr>
      <w:rFonts w:ascii="Calibri" w:hAnsi="Calibri"/>
      <w:sz w:val="22"/>
    </w:rPr>
  </w:style>
  <w:style w:type="paragraph" w:customStyle="1" w:styleId="Normal71">
    <w:name w:val="Normal_71"/>
    <w:uiPriority w:val="99"/>
  </w:style>
  <w:style w:type="paragraph" w:customStyle="1" w:styleId="Normal86">
    <w:name w:val="Normal_86"/>
    <w:basedOn w:val="Normal72"/>
    <w:uiPriority w:val="99"/>
    <w:rPr>
      <w:rFonts w:ascii="Cambria" w:hAnsi="Cambria"/>
    </w:rPr>
  </w:style>
  <w:style w:type="paragraph" w:customStyle="1" w:styleId="Normal72">
    <w:name w:val="Normal_72"/>
    <w:uiPriority w:val="99"/>
  </w:style>
  <w:style w:type="paragraph" w:customStyle="1" w:styleId="Normal860">
    <w:name w:val="Normal_86_0"/>
    <w:basedOn w:val="Normal73"/>
    <w:uiPriority w:val="99"/>
    <w:rPr>
      <w:rFonts w:ascii="Cambria" w:hAnsi="Cambria"/>
    </w:rPr>
  </w:style>
  <w:style w:type="paragraph" w:customStyle="1" w:styleId="Normal73">
    <w:name w:val="Normal_73"/>
    <w:uiPriority w:val="99"/>
  </w:style>
  <w:style w:type="paragraph" w:customStyle="1" w:styleId="Normal8600">
    <w:name w:val="Normal_86_0_0"/>
    <w:basedOn w:val="Normal74"/>
    <w:uiPriority w:val="99"/>
    <w:rPr>
      <w:rFonts w:ascii="Cambria" w:hAnsi="Cambria"/>
    </w:rPr>
  </w:style>
  <w:style w:type="paragraph" w:customStyle="1" w:styleId="Normal74">
    <w:name w:val="Normal_74"/>
    <w:uiPriority w:val="99"/>
  </w:style>
  <w:style w:type="paragraph" w:customStyle="1" w:styleId="Normal8601">
    <w:name w:val="Normal_86_0_1"/>
    <w:basedOn w:val="Normal76"/>
    <w:uiPriority w:val="99"/>
    <w:rPr>
      <w:rFonts w:ascii="Cambria" w:hAnsi="Cambria"/>
    </w:rPr>
  </w:style>
  <w:style w:type="paragraph" w:customStyle="1" w:styleId="Normal76">
    <w:name w:val="Normal_76"/>
    <w:uiPriority w:val="99"/>
  </w:style>
  <w:style w:type="paragraph" w:customStyle="1" w:styleId="Normal87">
    <w:name w:val="Normal_87"/>
    <w:basedOn w:val="Normal77"/>
    <w:uiPriority w:val="99"/>
    <w:rPr>
      <w:rFonts w:ascii="Cambria" w:hAnsi="Cambria"/>
    </w:rPr>
  </w:style>
  <w:style w:type="paragraph" w:customStyle="1" w:styleId="Normal77">
    <w:name w:val="Normal_77"/>
    <w:uiPriority w:val="99"/>
  </w:style>
  <w:style w:type="paragraph" w:customStyle="1" w:styleId="Normal88">
    <w:name w:val="Normal_88"/>
    <w:basedOn w:val="Normal83"/>
    <w:uiPriority w:val="99"/>
    <w:rPr>
      <w:rFonts w:ascii="Cambria" w:hAnsi="Cambria"/>
    </w:rPr>
  </w:style>
  <w:style w:type="paragraph" w:customStyle="1" w:styleId="Normal83">
    <w:name w:val="Normal_83"/>
    <w:uiPriority w:val="99"/>
  </w:style>
  <w:style w:type="paragraph" w:customStyle="1" w:styleId="Normal89">
    <w:name w:val="Normal_89"/>
    <w:basedOn w:val="Normal84"/>
    <w:uiPriority w:val="99"/>
    <w:rPr>
      <w:rFonts w:ascii="Cambria" w:hAnsi="Cambria"/>
    </w:rPr>
  </w:style>
  <w:style w:type="paragraph" w:customStyle="1" w:styleId="Normal84">
    <w:name w:val="Normal_84"/>
    <w:uiPriority w:val="99"/>
  </w:style>
  <w:style w:type="paragraph" w:customStyle="1" w:styleId="Normal90">
    <w:name w:val="Normal_90"/>
    <w:basedOn w:val="Normal85"/>
    <w:uiPriority w:val="99"/>
    <w:rPr>
      <w:rFonts w:ascii="Cambria" w:hAnsi="Cambria"/>
    </w:rPr>
  </w:style>
  <w:style w:type="paragraph" w:customStyle="1" w:styleId="Normal85">
    <w:name w:val="Normal_85"/>
    <w:uiPriority w:val="99"/>
  </w:style>
  <w:style w:type="paragraph" w:customStyle="1" w:styleId="Normal91">
    <w:name w:val="Normal_91"/>
    <w:basedOn w:val="Normal92"/>
    <w:uiPriority w:val="99"/>
    <w:rPr>
      <w:rFonts w:ascii="Cambria" w:hAnsi="Cambria"/>
    </w:rPr>
  </w:style>
  <w:style w:type="paragraph" w:customStyle="1" w:styleId="Normal92">
    <w:name w:val="Normal_92"/>
    <w:uiPriority w:val="99"/>
  </w:style>
  <w:style w:type="paragraph" w:customStyle="1" w:styleId="Normal920">
    <w:name w:val="Normal_92_0"/>
    <w:basedOn w:val="Normal93"/>
    <w:uiPriority w:val="99"/>
    <w:rPr>
      <w:rFonts w:ascii="Cambria" w:hAnsi="Cambria"/>
    </w:rPr>
  </w:style>
  <w:style w:type="paragraph" w:customStyle="1" w:styleId="Normal93">
    <w:name w:val="Normal_93"/>
    <w:uiPriority w:val="99"/>
  </w:style>
  <w:style w:type="paragraph" w:customStyle="1" w:styleId="Normal930">
    <w:name w:val="Normal_93_0"/>
    <w:basedOn w:val="Normal94"/>
    <w:uiPriority w:val="99"/>
    <w:rPr>
      <w:rFonts w:ascii="Cambria" w:hAnsi="Cambria"/>
    </w:rPr>
  </w:style>
  <w:style w:type="paragraph" w:customStyle="1" w:styleId="Normal94">
    <w:name w:val="Normal_94"/>
    <w:uiPriority w:val="99"/>
  </w:style>
  <w:style w:type="paragraph" w:customStyle="1" w:styleId="Normal940">
    <w:name w:val="Normal_94_0"/>
    <w:basedOn w:val="Normal95"/>
    <w:uiPriority w:val="99"/>
    <w:rPr>
      <w:rFonts w:ascii="Cambria" w:hAnsi="Cambria"/>
    </w:rPr>
  </w:style>
  <w:style w:type="paragraph" w:customStyle="1" w:styleId="Normal95">
    <w:name w:val="Normal_95"/>
    <w:uiPriority w:val="99"/>
  </w:style>
  <w:style w:type="paragraph" w:customStyle="1" w:styleId="Normal941">
    <w:name w:val="Normal_94_1"/>
    <w:basedOn w:val="Normal96"/>
    <w:uiPriority w:val="99"/>
    <w:rPr>
      <w:rFonts w:ascii="Cambria" w:hAnsi="Cambria"/>
    </w:rPr>
  </w:style>
  <w:style w:type="paragraph" w:customStyle="1" w:styleId="Normal96">
    <w:name w:val="Normal_96"/>
    <w:uiPriority w:val="99"/>
  </w:style>
  <w:style w:type="paragraph" w:customStyle="1" w:styleId="Normal760">
    <w:name w:val="Normal_76_0"/>
    <w:basedOn w:val="Normal97"/>
    <w:uiPriority w:val="99"/>
    <w:rPr>
      <w:rFonts w:ascii="Cambria" w:hAnsi="Cambria"/>
    </w:rPr>
  </w:style>
  <w:style w:type="paragraph" w:customStyle="1" w:styleId="Normal97">
    <w:name w:val="Normal_97"/>
    <w:uiPriority w:val="99"/>
  </w:style>
  <w:style w:type="paragraph" w:customStyle="1" w:styleId="Normal861">
    <w:name w:val="Normal_86_1"/>
    <w:basedOn w:val="Normal98"/>
    <w:uiPriority w:val="99"/>
    <w:rPr>
      <w:rFonts w:ascii="Cambria" w:hAnsi="Cambria"/>
    </w:rPr>
  </w:style>
  <w:style w:type="paragraph" w:customStyle="1" w:styleId="Normal98">
    <w:name w:val="Normal_98"/>
    <w:uiPriority w:val="99"/>
  </w:style>
  <w:style w:type="paragraph" w:customStyle="1" w:styleId="Normal1440">
    <w:name w:val="Normal_144_0"/>
    <w:basedOn w:val="Normal99"/>
    <w:uiPriority w:val="99"/>
  </w:style>
  <w:style w:type="paragraph" w:customStyle="1" w:styleId="Normal99">
    <w:name w:val="Normal_99"/>
    <w:uiPriority w:val="99"/>
  </w:style>
  <w:style w:type="paragraph" w:customStyle="1" w:styleId="Normal14400">
    <w:name w:val="Normal_144_0_0"/>
    <w:basedOn w:val="Normal100"/>
    <w:uiPriority w:val="99"/>
  </w:style>
  <w:style w:type="paragraph" w:customStyle="1" w:styleId="Normal100">
    <w:name w:val="Normal_100"/>
    <w:uiPriority w:val="99"/>
  </w:style>
  <w:style w:type="paragraph" w:customStyle="1" w:styleId="Normal1450">
    <w:name w:val="Normal_145_0"/>
    <w:basedOn w:val="Normal101"/>
    <w:uiPriority w:val="99"/>
  </w:style>
  <w:style w:type="paragraph" w:customStyle="1" w:styleId="Normal101">
    <w:name w:val="Normal_101"/>
    <w:uiPriority w:val="99"/>
  </w:style>
  <w:style w:type="paragraph" w:customStyle="1" w:styleId="Normal14500">
    <w:name w:val="Normal_145_0_0"/>
    <w:basedOn w:val="Normal102"/>
    <w:uiPriority w:val="99"/>
  </w:style>
  <w:style w:type="paragraph" w:customStyle="1" w:styleId="Normal102">
    <w:name w:val="Normal_102"/>
    <w:uiPriority w:val="99"/>
  </w:style>
  <w:style w:type="paragraph" w:customStyle="1" w:styleId="Normal14501">
    <w:name w:val="Normal_145_0_1"/>
    <w:basedOn w:val="Normal103"/>
    <w:uiPriority w:val="99"/>
  </w:style>
  <w:style w:type="paragraph" w:customStyle="1" w:styleId="Normal103">
    <w:name w:val="Normal_103"/>
    <w:uiPriority w:val="99"/>
  </w:style>
  <w:style w:type="paragraph" w:customStyle="1" w:styleId="Normal121">
    <w:name w:val="Normal_121"/>
    <w:basedOn w:val="Normal104"/>
    <w:uiPriority w:val="99"/>
    <w:rPr>
      <w:rFonts w:ascii="Cambria" w:hAnsi="Cambria"/>
    </w:rPr>
  </w:style>
  <w:style w:type="paragraph" w:customStyle="1" w:styleId="Normal104">
    <w:name w:val="Normal_104"/>
    <w:uiPriority w:val="99"/>
  </w:style>
  <w:style w:type="paragraph" w:customStyle="1" w:styleId="Normal950">
    <w:name w:val="Normal_95_0"/>
    <w:basedOn w:val="Normal105"/>
    <w:uiPriority w:val="99"/>
  </w:style>
  <w:style w:type="paragraph" w:customStyle="1" w:styleId="Normal105">
    <w:name w:val="Normal_105"/>
    <w:uiPriority w:val="99"/>
  </w:style>
  <w:style w:type="paragraph" w:customStyle="1" w:styleId="Normal960">
    <w:name w:val="Normal_96_0"/>
    <w:basedOn w:val="Normal106"/>
    <w:uiPriority w:val="99"/>
  </w:style>
  <w:style w:type="paragraph" w:customStyle="1" w:styleId="Normal106">
    <w:name w:val="Normal_106"/>
    <w:uiPriority w:val="99"/>
  </w:style>
  <w:style w:type="paragraph" w:customStyle="1" w:styleId="Normal970">
    <w:name w:val="Normal_97_0"/>
    <w:basedOn w:val="Normal107"/>
    <w:uiPriority w:val="99"/>
  </w:style>
  <w:style w:type="paragraph" w:customStyle="1" w:styleId="Normal107">
    <w:name w:val="Normal_107"/>
    <w:uiPriority w:val="99"/>
  </w:style>
  <w:style w:type="paragraph" w:customStyle="1" w:styleId="Normal125">
    <w:name w:val="Normal_125"/>
    <w:basedOn w:val="Normal108"/>
    <w:uiPriority w:val="99"/>
    <w:rPr>
      <w:rFonts w:ascii="Cambria" w:hAnsi="Cambria"/>
    </w:rPr>
  </w:style>
  <w:style w:type="paragraph" w:customStyle="1" w:styleId="Normal108">
    <w:name w:val="Normal_108"/>
    <w:uiPriority w:val="99"/>
  </w:style>
  <w:style w:type="paragraph" w:customStyle="1" w:styleId="Normal990">
    <w:name w:val="Normal_99_0"/>
    <w:basedOn w:val="Normal109"/>
    <w:uiPriority w:val="99"/>
  </w:style>
  <w:style w:type="paragraph" w:customStyle="1" w:styleId="Normal109">
    <w:name w:val="Normal_109"/>
    <w:uiPriority w:val="99"/>
  </w:style>
  <w:style w:type="paragraph" w:customStyle="1" w:styleId="Normal942">
    <w:name w:val="Normal_94_2"/>
    <w:basedOn w:val="Normal110"/>
    <w:uiPriority w:val="99"/>
    <w:rPr>
      <w:rFonts w:ascii="Cambria" w:hAnsi="Cambria"/>
    </w:rPr>
  </w:style>
  <w:style w:type="paragraph" w:customStyle="1" w:styleId="Normal110">
    <w:name w:val="Normal_110"/>
    <w:uiPriority w:val="99"/>
  </w:style>
  <w:style w:type="paragraph" w:customStyle="1" w:styleId="Normal1280">
    <w:name w:val="Normal_128_0"/>
    <w:basedOn w:val="Normal111"/>
    <w:uiPriority w:val="99"/>
  </w:style>
  <w:style w:type="paragraph" w:customStyle="1" w:styleId="Normal111">
    <w:name w:val="Normal_111"/>
    <w:uiPriority w:val="99"/>
  </w:style>
  <w:style w:type="paragraph" w:customStyle="1" w:styleId="Normal1290">
    <w:name w:val="Normal_129_0"/>
    <w:basedOn w:val="Normal112"/>
    <w:uiPriority w:val="99"/>
  </w:style>
  <w:style w:type="paragraph" w:customStyle="1" w:styleId="Normal112">
    <w:name w:val="Normal_112"/>
    <w:uiPriority w:val="99"/>
  </w:style>
  <w:style w:type="paragraph" w:customStyle="1" w:styleId="Normal130">
    <w:name w:val="Normal_130"/>
    <w:basedOn w:val="Normal113"/>
    <w:uiPriority w:val="99"/>
    <w:rPr>
      <w:rFonts w:ascii="Cambria" w:hAnsi="Cambria"/>
    </w:rPr>
  </w:style>
  <w:style w:type="paragraph" w:customStyle="1" w:styleId="Normal113">
    <w:name w:val="Normal_113"/>
    <w:uiPriority w:val="99"/>
  </w:style>
  <w:style w:type="paragraph" w:customStyle="1" w:styleId="Normal131">
    <w:name w:val="Normal_131"/>
    <w:basedOn w:val="Normal114"/>
    <w:uiPriority w:val="99"/>
    <w:rPr>
      <w:rFonts w:ascii="Cambria" w:hAnsi="Cambria"/>
    </w:rPr>
  </w:style>
  <w:style w:type="paragraph" w:customStyle="1" w:styleId="Normal114">
    <w:name w:val="Normal_114"/>
    <w:uiPriority w:val="99"/>
  </w:style>
  <w:style w:type="paragraph" w:customStyle="1" w:styleId="Normal1320">
    <w:name w:val="Normal_132_0"/>
    <w:basedOn w:val="Normal115"/>
    <w:uiPriority w:val="99"/>
  </w:style>
  <w:style w:type="paragraph" w:customStyle="1" w:styleId="Normal115">
    <w:name w:val="Normal_115"/>
    <w:uiPriority w:val="99"/>
  </w:style>
  <w:style w:type="paragraph" w:customStyle="1" w:styleId="Normal116">
    <w:name w:val="Normal_116"/>
    <w:basedOn w:val="Normal117"/>
    <w:uiPriority w:val="99"/>
    <w:rPr>
      <w:rFonts w:ascii="Calibri" w:hAnsi="Calibri"/>
      <w:sz w:val="22"/>
    </w:rPr>
  </w:style>
  <w:style w:type="paragraph" w:customStyle="1" w:styleId="Normal117">
    <w:name w:val="Normal_117"/>
    <w:uiPriority w:val="99"/>
  </w:style>
  <w:style w:type="paragraph" w:customStyle="1" w:styleId="Normal1170">
    <w:name w:val="Normal_117_0"/>
    <w:basedOn w:val="Normal118"/>
    <w:uiPriority w:val="99"/>
    <w:rPr>
      <w:rFonts w:ascii="Calibri" w:hAnsi="Calibri"/>
      <w:sz w:val="22"/>
    </w:rPr>
  </w:style>
  <w:style w:type="paragraph" w:customStyle="1" w:styleId="Normal118">
    <w:name w:val="Normal_118"/>
    <w:uiPriority w:val="99"/>
  </w:style>
  <w:style w:type="paragraph" w:customStyle="1" w:styleId="Normal1180">
    <w:name w:val="Normal_118_0"/>
    <w:basedOn w:val="Normal119"/>
    <w:uiPriority w:val="99"/>
    <w:rPr>
      <w:rFonts w:ascii="Calibri" w:hAnsi="Calibri"/>
      <w:sz w:val="22"/>
    </w:rPr>
  </w:style>
  <w:style w:type="paragraph" w:customStyle="1" w:styleId="Normal119">
    <w:name w:val="Normal_119"/>
    <w:uiPriority w:val="99"/>
  </w:style>
  <w:style w:type="paragraph" w:customStyle="1" w:styleId="Heading30">
    <w:name w:val="Heading 3_0"/>
    <w:basedOn w:val="Normal120"/>
    <w:next w:val="Normal120"/>
    <w:uiPriority w:val="99"/>
    <w:pPr>
      <w:spacing w:before="240" w:after="60"/>
      <w:outlineLvl w:val="2"/>
    </w:pPr>
    <w:rPr>
      <w:rFonts w:ascii="Arial" w:hAnsi="Arial"/>
      <w:b/>
      <w:sz w:val="26"/>
    </w:rPr>
  </w:style>
  <w:style w:type="paragraph" w:customStyle="1" w:styleId="Normal120">
    <w:name w:val="Normal_120"/>
    <w:uiPriority w:val="99"/>
  </w:style>
  <w:style w:type="paragraph" w:customStyle="1" w:styleId="Normal640">
    <w:name w:val="Normal_64_0"/>
    <w:basedOn w:val="Normal122"/>
    <w:uiPriority w:val="99"/>
    <w:rPr>
      <w:rFonts w:ascii="Calibri" w:hAnsi="Calibri"/>
      <w:sz w:val="22"/>
    </w:rPr>
  </w:style>
  <w:style w:type="paragraph" w:customStyle="1" w:styleId="Normal122">
    <w:name w:val="Normal_122"/>
    <w:uiPriority w:val="99"/>
  </w:style>
  <w:style w:type="paragraph" w:customStyle="1" w:styleId="Normal650">
    <w:name w:val="Normal_65_0"/>
    <w:basedOn w:val="Normal123"/>
    <w:uiPriority w:val="99"/>
    <w:rPr>
      <w:rFonts w:ascii="Calibri" w:hAnsi="Calibri"/>
      <w:sz w:val="22"/>
    </w:rPr>
  </w:style>
  <w:style w:type="paragraph" w:customStyle="1" w:styleId="Normal123">
    <w:name w:val="Normal_123"/>
    <w:uiPriority w:val="99"/>
  </w:style>
  <w:style w:type="paragraph" w:customStyle="1" w:styleId="Normal660">
    <w:name w:val="Normal_66_0"/>
    <w:basedOn w:val="Normal124"/>
    <w:uiPriority w:val="99"/>
    <w:rPr>
      <w:rFonts w:ascii="Calibri" w:hAnsi="Calibri"/>
      <w:sz w:val="22"/>
    </w:rPr>
  </w:style>
  <w:style w:type="paragraph" w:customStyle="1" w:styleId="Normal124">
    <w:name w:val="Normal_124"/>
    <w:uiPriority w:val="99"/>
  </w:style>
  <w:style w:type="paragraph" w:customStyle="1" w:styleId="Normal670">
    <w:name w:val="Normal_67_0"/>
    <w:basedOn w:val="Normal126"/>
    <w:uiPriority w:val="99"/>
    <w:rPr>
      <w:rFonts w:ascii="Calibri" w:hAnsi="Calibri"/>
      <w:sz w:val="22"/>
    </w:rPr>
  </w:style>
  <w:style w:type="paragraph" w:customStyle="1" w:styleId="Normal126">
    <w:name w:val="Normal_126"/>
    <w:uiPriority w:val="99"/>
  </w:style>
  <w:style w:type="paragraph" w:customStyle="1" w:styleId="Normal680">
    <w:name w:val="Normal_68_0"/>
    <w:basedOn w:val="Normal127"/>
    <w:uiPriority w:val="99"/>
    <w:rPr>
      <w:rFonts w:ascii="Calibri" w:hAnsi="Calibri"/>
      <w:sz w:val="22"/>
    </w:rPr>
  </w:style>
  <w:style w:type="paragraph" w:customStyle="1" w:styleId="Normal127">
    <w:name w:val="Normal_127"/>
    <w:uiPriority w:val="99"/>
  </w:style>
  <w:style w:type="paragraph" w:customStyle="1" w:styleId="Normal6900">
    <w:name w:val="Normal_69_0_0"/>
    <w:basedOn w:val="Normal128"/>
    <w:uiPriority w:val="99"/>
    <w:rPr>
      <w:rFonts w:ascii="Calibri" w:hAnsi="Calibri"/>
      <w:sz w:val="22"/>
    </w:rPr>
  </w:style>
  <w:style w:type="paragraph" w:customStyle="1" w:styleId="Normal128">
    <w:name w:val="Normal_128"/>
    <w:uiPriority w:val="99"/>
  </w:style>
  <w:style w:type="paragraph" w:customStyle="1" w:styleId="Normal7000">
    <w:name w:val="Normal_70_0_0"/>
    <w:basedOn w:val="Normal129"/>
    <w:uiPriority w:val="99"/>
    <w:rPr>
      <w:rFonts w:ascii="Calibri" w:hAnsi="Calibri"/>
      <w:sz w:val="22"/>
    </w:rPr>
  </w:style>
  <w:style w:type="paragraph" w:customStyle="1" w:styleId="Normal129">
    <w:name w:val="Normal_129"/>
    <w:uiPriority w:val="99"/>
  </w:style>
  <w:style w:type="paragraph" w:customStyle="1" w:styleId="Normal710">
    <w:name w:val="Normal_71_0"/>
    <w:basedOn w:val="Normal132"/>
    <w:uiPriority w:val="99"/>
    <w:rPr>
      <w:rFonts w:ascii="Calibri" w:hAnsi="Calibri"/>
      <w:sz w:val="22"/>
    </w:rPr>
  </w:style>
  <w:style w:type="paragraph" w:customStyle="1" w:styleId="Normal132">
    <w:name w:val="Normal_132"/>
    <w:uiPriority w:val="99"/>
  </w:style>
  <w:style w:type="paragraph" w:customStyle="1" w:styleId="Normal720">
    <w:name w:val="Normal_72_0"/>
    <w:basedOn w:val="Normal133"/>
    <w:uiPriority w:val="99"/>
    <w:rPr>
      <w:rFonts w:ascii="Calibri" w:hAnsi="Calibri"/>
      <w:sz w:val="22"/>
    </w:rPr>
  </w:style>
  <w:style w:type="paragraph" w:customStyle="1" w:styleId="Normal133">
    <w:name w:val="Normal_133"/>
    <w:uiPriority w:val="99"/>
  </w:style>
  <w:style w:type="paragraph" w:customStyle="1" w:styleId="Normal730">
    <w:name w:val="Normal_73_0"/>
    <w:basedOn w:val="Normal134"/>
    <w:uiPriority w:val="99"/>
    <w:rPr>
      <w:rFonts w:ascii="Calibri" w:hAnsi="Calibri"/>
      <w:sz w:val="22"/>
    </w:rPr>
  </w:style>
  <w:style w:type="paragraph" w:customStyle="1" w:styleId="Normal134">
    <w:name w:val="Normal_134"/>
    <w:uiPriority w:val="99"/>
  </w:style>
  <w:style w:type="paragraph" w:customStyle="1" w:styleId="Normal740">
    <w:name w:val="Normal_74_0"/>
    <w:basedOn w:val="Normal135"/>
    <w:uiPriority w:val="99"/>
    <w:rPr>
      <w:rFonts w:ascii="Calibri" w:hAnsi="Calibri"/>
      <w:sz w:val="22"/>
    </w:rPr>
  </w:style>
  <w:style w:type="paragraph" w:customStyle="1" w:styleId="Normal135">
    <w:name w:val="Normal_135"/>
    <w:uiPriority w:val="99"/>
  </w:style>
  <w:style w:type="paragraph" w:customStyle="1" w:styleId="Normal751">
    <w:name w:val="Normal_75_1"/>
    <w:basedOn w:val="Normal136"/>
    <w:uiPriority w:val="99"/>
    <w:rPr>
      <w:rFonts w:ascii="Calibri" w:hAnsi="Calibri"/>
      <w:sz w:val="22"/>
    </w:rPr>
  </w:style>
  <w:style w:type="paragraph" w:customStyle="1" w:styleId="Normal136">
    <w:name w:val="Normal_136"/>
    <w:uiPriority w:val="99"/>
  </w:style>
  <w:style w:type="paragraph" w:customStyle="1" w:styleId="Normal761">
    <w:name w:val="Normal_76_1"/>
    <w:basedOn w:val="Normal137"/>
    <w:uiPriority w:val="99"/>
    <w:rPr>
      <w:rFonts w:ascii="Calibri" w:hAnsi="Calibri"/>
      <w:sz w:val="22"/>
    </w:rPr>
  </w:style>
  <w:style w:type="paragraph" w:customStyle="1" w:styleId="Normal137">
    <w:name w:val="Normal_137"/>
    <w:uiPriority w:val="99"/>
  </w:style>
  <w:style w:type="paragraph" w:customStyle="1" w:styleId="Normal770">
    <w:name w:val="Normal_77_0"/>
    <w:basedOn w:val="Normal138"/>
    <w:uiPriority w:val="99"/>
    <w:rPr>
      <w:rFonts w:ascii="Calibri" w:hAnsi="Calibri"/>
      <w:sz w:val="22"/>
    </w:rPr>
  </w:style>
  <w:style w:type="paragraph" w:customStyle="1" w:styleId="Normal138">
    <w:name w:val="Normal_138"/>
    <w:uiPriority w:val="99"/>
  </w:style>
  <w:style w:type="paragraph" w:customStyle="1" w:styleId="Normal781">
    <w:name w:val="Normal_78_1"/>
    <w:basedOn w:val="Normal139"/>
    <w:uiPriority w:val="99"/>
    <w:rPr>
      <w:rFonts w:ascii="Calibri" w:hAnsi="Calibri"/>
      <w:sz w:val="22"/>
    </w:rPr>
  </w:style>
  <w:style w:type="paragraph" w:customStyle="1" w:styleId="Normal139">
    <w:name w:val="Normal_139"/>
    <w:uiPriority w:val="99"/>
  </w:style>
  <w:style w:type="paragraph" w:customStyle="1" w:styleId="Normal791">
    <w:name w:val="Normal_79_1"/>
    <w:basedOn w:val="Normal140"/>
    <w:uiPriority w:val="99"/>
    <w:rPr>
      <w:rFonts w:ascii="Calibri" w:hAnsi="Calibri"/>
      <w:sz w:val="22"/>
    </w:rPr>
  </w:style>
  <w:style w:type="paragraph" w:customStyle="1" w:styleId="Normal140">
    <w:name w:val="Normal_140"/>
    <w:uiPriority w:val="99"/>
  </w:style>
  <w:style w:type="paragraph" w:customStyle="1" w:styleId="Normal801">
    <w:name w:val="Normal_80_1"/>
    <w:basedOn w:val="Normal141"/>
    <w:uiPriority w:val="99"/>
    <w:rPr>
      <w:rFonts w:ascii="Calibri" w:hAnsi="Calibri"/>
      <w:sz w:val="22"/>
    </w:rPr>
  </w:style>
  <w:style w:type="paragraph" w:customStyle="1" w:styleId="Normal141">
    <w:name w:val="Normal_141"/>
    <w:uiPriority w:val="99"/>
  </w:style>
  <w:style w:type="paragraph" w:customStyle="1" w:styleId="Normal810">
    <w:name w:val="Normal_81_0"/>
    <w:basedOn w:val="Normal142"/>
    <w:uiPriority w:val="99"/>
    <w:rPr>
      <w:rFonts w:ascii="Calibri" w:hAnsi="Calibri"/>
      <w:sz w:val="22"/>
    </w:rPr>
  </w:style>
  <w:style w:type="paragraph" w:customStyle="1" w:styleId="Normal142">
    <w:name w:val="Normal_142"/>
    <w:uiPriority w:val="99"/>
  </w:style>
  <w:style w:type="paragraph" w:customStyle="1" w:styleId="Normal820">
    <w:name w:val="Normal_82_0"/>
    <w:basedOn w:val="Normal143"/>
    <w:uiPriority w:val="99"/>
    <w:rPr>
      <w:rFonts w:ascii="Calibri" w:hAnsi="Calibri"/>
      <w:sz w:val="22"/>
    </w:rPr>
  </w:style>
  <w:style w:type="paragraph" w:customStyle="1" w:styleId="Normal143">
    <w:name w:val="Normal_143"/>
    <w:uiPriority w:val="99"/>
  </w:style>
  <w:style w:type="paragraph" w:customStyle="1" w:styleId="Normal830">
    <w:name w:val="Normal_83_0"/>
    <w:basedOn w:val="Normal144"/>
    <w:uiPriority w:val="99"/>
    <w:rPr>
      <w:rFonts w:ascii="Calibri" w:hAnsi="Calibri"/>
      <w:sz w:val="22"/>
    </w:rPr>
  </w:style>
  <w:style w:type="paragraph" w:customStyle="1" w:styleId="Normal144">
    <w:name w:val="Normal_144"/>
    <w:uiPriority w:val="99"/>
  </w:style>
  <w:style w:type="paragraph" w:customStyle="1" w:styleId="Normal840">
    <w:name w:val="Normal_84_0"/>
    <w:basedOn w:val="Normal145"/>
    <w:uiPriority w:val="99"/>
    <w:rPr>
      <w:rFonts w:ascii="Calibri" w:hAnsi="Calibri"/>
      <w:sz w:val="22"/>
    </w:rPr>
  </w:style>
  <w:style w:type="paragraph" w:customStyle="1" w:styleId="Normal145">
    <w:name w:val="Normal_145"/>
    <w:uiPriority w:val="99"/>
  </w:style>
  <w:style w:type="paragraph" w:customStyle="1" w:styleId="Normal850">
    <w:name w:val="Normal_85_0"/>
    <w:basedOn w:val="Normal146"/>
    <w:uiPriority w:val="99"/>
    <w:rPr>
      <w:rFonts w:ascii="Calibri" w:hAnsi="Calibri"/>
      <w:sz w:val="22"/>
    </w:rPr>
  </w:style>
  <w:style w:type="paragraph" w:customStyle="1" w:styleId="Normal146">
    <w:name w:val="Normal_146"/>
    <w:uiPriority w:val="99"/>
  </w:style>
  <w:style w:type="paragraph" w:customStyle="1" w:styleId="Normal862">
    <w:name w:val="Normal_86_2"/>
    <w:basedOn w:val="Normal147"/>
    <w:uiPriority w:val="99"/>
    <w:rPr>
      <w:rFonts w:ascii="Calibri" w:hAnsi="Calibri"/>
      <w:sz w:val="22"/>
    </w:rPr>
  </w:style>
  <w:style w:type="paragraph" w:customStyle="1" w:styleId="Normal147">
    <w:name w:val="Normal_147"/>
    <w:uiPriority w:val="99"/>
  </w:style>
  <w:style w:type="paragraph" w:customStyle="1" w:styleId="Normal170">
    <w:name w:val="Normal_170"/>
    <w:basedOn w:val="Normal148"/>
    <w:uiPriority w:val="99"/>
    <w:rPr>
      <w:rFonts w:ascii="Cambria" w:hAnsi="Cambria"/>
    </w:rPr>
  </w:style>
  <w:style w:type="paragraph" w:customStyle="1" w:styleId="Normal148">
    <w:name w:val="Normal_148"/>
    <w:uiPriority w:val="99"/>
  </w:style>
  <w:style w:type="paragraph" w:customStyle="1" w:styleId="Normal880">
    <w:name w:val="Normal_88_0"/>
    <w:basedOn w:val="Normal149"/>
    <w:uiPriority w:val="99"/>
    <w:rPr>
      <w:rFonts w:ascii="Calibri" w:hAnsi="Calibri"/>
      <w:sz w:val="22"/>
    </w:rPr>
  </w:style>
  <w:style w:type="paragraph" w:customStyle="1" w:styleId="Normal149">
    <w:name w:val="Normal_149"/>
    <w:uiPriority w:val="99"/>
  </w:style>
  <w:style w:type="paragraph" w:customStyle="1" w:styleId="Normal890">
    <w:name w:val="Normal_89_0"/>
    <w:basedOn w:val="Normal150"/>
    <w:uiPriority w:val="99"/>
    <w:rPr>
      <w:rFonts w:ascii="Calibri" w:hAnsi="Calibri"/>
      <w:sz w:val="22"/>
    </w:rPr>
  </w:style>
  <w:style w:type="paragraph" w:customStyle="1" w:styleId="Normal150">
    <w:name w:val="Normal_150"/>
    <w:uiPriority w:val="99"/>
  </w:style>
  <w:style w:type="paragraph" w:customStyle="1" w:styleId="Normal900">
    <w:name w:val="Normal_90_0"/>
    <w:basedOn w:val="Normal151"/>
    <w:uiPriority w:val="99"/>
    <w:rPr>
      <w:rFonts w:ascii="Calibri" w:hAnsi="Calibri"/>
      <w:sz w:val="22"/>
    </w:rPr>
  </w:style>
  <w:style w:type="paragraph" w:customStyle="1" w:styleId="Normal151">
    <w:name w:val="Normal_151"/>
    <w:uiPriority w:val="99"/>
  </w:style>
  <w:style w:type="paragraph" w:customStyle="1" w:styleId="Normal910">
    <w:name w:val="Normal_91_0"/>
    <w:basedOn w:val="Normal152"/>
    <w:uiPriority w:val="99"/>
    <w:rPr>
      <w:rFonts w:ascii="Calibri" w:hAnsi="Calibri"/>
      <w:sz w:val="22"/>
    </w:rPr>
  </w:style>
  <w:style w:type="paragraph" w:customStyle="1" w:styleId="Normal152">
    <w:name w:val="Normal_152"/>
    <w:uiPriority w:val="99"/>
  </w:style>
  <w:style w:type="paragraph" w:customStyle="1" w:styleId="Normal9200">
    <w:name w:val="Normal_92_0_0"/>
    <w:basedOn w:val="Normal153"/>
    <w:uiPriority w:val="99"/>
    <w:rPr>
      <w:rFonts w:ascii="Calibri" w:hAnsi="Calibri"/>
      <w:sz w:val="22"/>
    </w:rPr>
  </w:style>
  <w:style w:type="paragraph" w:customStyle="1" w:styleId="Normal153">
    <w:name w:val="Normal_153"/>
    <w:uiPriority w:val="99"/>
  </w:style>
  <w:style w:type="paragraph" w:customStyle="1" w:styleId="Normal931">
    <w:name w:val="Normal_93_1"/>
    <w:basedOn w:val="Normal154"/>
    <w:uiPriority w:val="99"/>
    <w:rPr>
      <w:rFonts w:ascii="Calibri" w:hAnsi="Calibri"/>
      <w:sz w:val="22"/>
    </w:rPr>
  </w:style>
  <w:style w:type="paragraph" w:customStyle="1" w:styleId="Normal154">
    <w:name w:val="Normal_154"/>
    <w:uiPriority w:val="99"/>
  </w:style>
  <w:style w:type="paragraph" w:customStyle="1" w:styleId="Normal943">
    <w:name w:val="Normal_94_3"/>
    <w:basedOn w:val="Normal155"/>
    <w:uiPriority w:val="99"/>
    <w:rPr>
      <w:rFonts w:ascii="Calibri" w:hAnsi="Calibri"/>
      <w:sz w:val="22"/>
    </w:rPr>
  </w:style>
  <w:style w:type="paragraph" w:customStyle="1" w:styleId="Normal155">
    <w:name w:val="Normal_155"/>
    <w:uiPriority w:val="99"/>
  </w:style>
  <w:style w:type="paragraph" w:customStyle="1" w:styleId="Normal951">
    <w:name w:val="Normal_95_1"/>
    <w:basedOn w:val="Normal156"/>
    <w:uiPriority w:val="99"/>
    <w:rPr>
      <w:rFonts w:ascii="Calibri" w:hAnsi="Calibri"/>
      <w:sz w:val="22"/>
    </w:rPr>
  </w:style>
  <w:style w:type="paragraph" w:customStyle="1" w:styleId="Normal156">
    <w:name w:val="Normal_156"/>
    <w:uiPriority w:val="99"/>
  </w:style>
  <w:style w:type="paragraph" w:customStyle="1" w:styleId="Normal961">
    <w:name w:val="Normal_96_1"/>
    <w:basedOn w:val="Normal157"/>
    <w:uiPriority w:val="99"/>
    <w:rPr>
      <w:rFonts w:ascii="Calibri" w:hAnsi="Calibri"/>
      <w:sz w:val="22"/>
    </w:rPr>
  </w:style>
  <w:style w:type="paragraph" w:customStyle="1" w:styleId="Normal157">
    <w:name w:val="Normal_157"/>
    <w:uiPriority w:val="99"/>
  </w:style>
  <w:style w:type="paragraph" w:customStyle="1" w:styleId="Normal971">
    <w:name w:val="Normal_97_1"/>
    <w:basedOn w:val="Normal158"/>
    <w:uiPriority w:val="99"/>
    <w:rPr>
      <w:rFonts w:ascii="Calibri" w:hAnsi="Calibri"/>
      <w:sz w:val="22"/>
    </w:rPr>
  </w:style>
  <w:style w:type="paragraph" w:customStyle="1" w:styleId="Normal158">
    <w:name w:val="Normal_158"/>
    <w:uiPriority w:val="99"/>
  </w:style>
  <w:style w:type="paragraph" w:customStyle="1" w:styleId="Normal980">
    <w:name w:val="Normal_98_0"/>
    <w:basedOn w:val="Normal159"/>
    <w:uiPriority w:val="99"/>
    <w:rPr>
      <w:rFonts w:ascii="Calibri" w:hAnsi="Calibri"/>
      <w:sz w:val="22"/>
    </w:rPr>
  </w:style>
  <w:style w:type="paragraph" w:customStyle="1" w:styleId="Normal159">
    <w:name w:val="Normal_159"/>
    <w:uiPriority w:val="99"/>
  </w:style>
  <w:style w:type="paragraph" w:customStyle="1" w:styleId="Normal991">
    <w:name w:val="Normal_99_1"/>
    <w:basedOn w:val="Normal160"/>
    <w:uiPriority w:val="99"/>
    <w:rPr>
      <w:rFonts w:ascii="Calibri" w:hAnsi="Calibri"/>
      <w:sz w:val="22"/>
    </w:rPr>
  </w:style>
  <w:style w:type="paragraph" w:customStyle="1" w:styleId="Normal160">
    <w:name w:val="Normal_160"/>
    <w:uiPriority w:val="99"/>
  </w:style>
  <w:style w:type="paragraph" w:customStyle="1" w:styleId="Normal1000">
    <w:name w:val="Normal_100_0"/>
    <w:basedOn w:val="Normal161"/>
    <w:uiPriority w:val="99"/>
    <w:rPr>
      <w:rFonts w:ascii="Calibri" w:hAnsi="Calibri"/>
      <w:sz w:val="22"/>
    </w:rPr>
  </w:style>
  <w:style w:type="paragraph" w:customStyle="1" w:styleId="Normal161">
    <w:name w:val="Normal_161"/>
    <w:uiPriority w:val="99"/>
  </w:style>
  <w:style w:type="paragraph" w:customStyle="1" w:styleId="Normal1010">
    <w:name w:val="Normal_101_0"/>
    <w:basedOn w:val="Normal162"/>
    <w:uiPriority w:val="99"/>
    <w:rPr>
      <w:rFonts w:ascii="Calibri" w:hAnsi="Calibri"/>
      <w:sz w:val="22"/>
    </w:rPr>
  </w:style>
  <w:style w:type="paragraph" w:customStyle="1" w:styleId="Normal162">
    <w:name w:val="Normal_162"/>
    <w:uiPriority w:val="99"/>
  </w:style>
  <w:style w:type="paragraph" w:customStyle="1" w:styleId="Normal1020">
    <w:name w:val="Normal_102_0"/>
    <w:basedOn w:val="Normal163"/>
    <w:uiPriority w:val="99"/>
    <w:rPr>
      <w:rFonts w:ascii="Calibri" w:hAnsi="Calibri"/>
      <w:sz w:val="22"/>
    </w:rPr>
  </w:style>
  <w:style w:type="paragraph" w:customStyle="1" w:styleId="Normal163">
    <w:name w:val="Normal_163"/>
    <w:uiPriority w:val="99"/>
  </w:style>
  <w:style w:type="paragraph" w:customStyle="1" w:styleId="Normal1030">
    <w:name w:val="Normal_103_0"/>
    <w:basedOn w:val="Normal164"/>
    <w:uiPriority w:val="99"/>
    <w:rPr>
      <w:rFonts w:ascii="Calibri" w:hAnsi="Calibri"/>
      <w:sz w:val="22"/>
    </w:rPr>
  </w:style>
  <w:style w:type="paragraph" w:customStyle="1" w:styleId="Normal164">
    <w:name w:val="Normal_164"/>
    <w:uiPriority w:val="99"/>
  </w:style>
  <w:style w:type="paragraph" w:customStyle="1" w:styleId="Normal1040">
    <w:name w:val="Normal_104_0"/>
    <w:basedOn w:val="Normal165"/>
    <w:uiPriority w:val="99"/>
    <w:rPr>
      <w:rFonts w:ascii="Calibri" w:hAnsi="Calibri"/>
      <w:sz w:val="22"/>
    </w:rPr>
  </w:style>
  <w:style w:type="paragraph" w:customStyle="1" w:styleId="Normal165">
    <w:name w:val="Normal_165"/>
    <w:uiPriority w:val="99"/>
  </w:style>
  <w:style w:type="paragraph" w:customStyle="1" w:styleId="Normal1050">
    <w:name w:val="Normal_105_0"/>
    <w:basedOn w:val="Normal166"/>
    <w:uiPriority w:val="99"/>
    <w:rPr>
      <w:rFonts w:ascii="Calibri" w:hAnsi="Calibri"/>
      <w:sz w:val="22"/>
    </w:rPr>
  </w:style>
  <w:style w:type="paragraph" w:customStyle="1" w:styleId="Normal166">
    <w:name w:val="Normal_166"/>
    <w:uiPriority w:val="99"/>
  </w:style>
  <w:style w:type="paragraph" w:customStyle="1" w:styleId="Normal1060">
    <w:name w:val="Normal_106_0"/>
    <w:basedOn w:val="Normal167"/>
    <w:uiPriority w:val="99"/>
    <w:rPr>
      <w:rFonts w:ascii="Calibri" w:hAnsi="Calibri"/>
      <w:sz w:val="22"/>
    </w:rPr>
  </w:style>
  <w:style w:type="paragraph" w:customStyle="1" w:styleId="Normal167">
    <w:name w:val="Normal_167"/>
    <w:uiPriority w:val="99"/>
  </w:style>
  <w:style w:type="paragraph" w:customStyle="1" w:styleId="Normal1070">
    <w:name w:val="Normal_107_0"/>
    <w:basedOn w:val="Normal168"/>
    <w:uiPriority w:val="99"/>
    <w:rPr>
      <w:rFonts w:ascii="Calibri" w:hAnsi="Calibri"/>
      <w:sz w:val="22"/>
    </w:rPr>
  </w:style>
  <w:style w:type="paragraph" w:customStyle="1" w:styleId="Normal168">
    <w:name w:val="Normal_168"/>
    <w:uiPriority w:val="99"/>
  </w:style>
  <w:style w:type="paragraph" w:customStyle="1" w:styleId="Normal1080">
    <w:name w:val="Normal_108_0"/>
    <w:basedOn w:val="Normal169"/>
    <w:uiPriority w:val="99"/>
    <w:rPr>
      <w:rFonts w:ascii="Calibri" w:hAnsi="Calibri"/>
      <w:sz w:val="22"/>
    </w:rPr>
  </w:style>
  <w:style w:type="paragraph" w:customStyle="1" w:styleId="Normal169">
    <w:name w:val="Normal_169"/>
    <w:uiPriority w:val="99"/>
  </w:style>
  <w:style w:type="paragraph" w:customStyle="1" w:styleId="Normal1090">
    <w:name w:val="Normal_109_0"/>
    <w:basedOn w:val="Normal171"/>
    <w:uiPriority w:val="99"/>
    <w:rPr>
      <w:rFonts w:ascii="Calibri" w:hAnsi="Calibri"/>
      <w:sz w:val="22"/>
    </w:rPr>
  </w:style>
  <w:style w:type="paragraph" w:customStyle="1" w:styleId="Normal171">
    <w:name w:val="Normal_171"/>
    <w:uiPriority w:val="99"/>
  </w:style>
  <w:style w:type="paragraph" w:customStyle="1" w:styleId="Normal1100">
    <w:name w:val="Normal_110_0"/>
    <w:basedOn w:val="Normal172"/>
    <w:uiPriority w:val="99"/>
    <w:rPr>
      <w:rFonts w:ascii="Calibri" w:hAnsi="Calibri"/>
      <w:sz w:val="22"/>
    </w:rPr>
  </w:style>
  <w:style w:type="paragraph" w:customStyle="1" w:styleId="Normal172">
    <w:name w:val="Normal_172"/>
    <w:uiPriority w:val="99"/>
  </w:style>
  <w:style w:type="paragraph" w:customStyle="1" w:styleId="Normal1110">
    <w:name w:val="Normal_111_0"/>
    <w:basedOn w:val="Normal173"/>
    <w:uiPriority w:val="99"/>
    <w:rPr>
      <w:rFonts w:ascii="Calibri" w:hAnsi="Calibri"/>
      <w:sz w:val="22"/>
    </w:rPr>
  </w:style>
  <w:style w:type="paragraph" w:customStyle="1" w:styleId="Normal173">
    <w:name w:val="Normal_173"/>
    <w:uiPriority w:val="99"/>
  </w:style>
  <w:style w:type="paragraph" w:customStyle="1" w:styleId="Normal1120">
    <w:name w:val="Normal_112_0"/>
    <w:basedOn w:val="Normal174"/>
    <w:uiPriority w:val="99"/>
    <w:rPr>
      <w:rFonts w:ascii="Calibri" w:hAnsi="Calibri"/>
      <w:sz w:val="22"/>
    </w:rPr>
  </w:style>
  <w:style w:type="paragraph" w:customStyle="1" w:styleId="Normal174">
    <w:name w:val="Normal_174"/>
    <w:uiPriority w:val="99"/>
  </w:style>
  <w:style w:type="paragraph" w:customStyle="1" w:styleId="Normal1130">
    <w:name w:val="Normal_113_0"/>
    <w:basedOn w:val="Normal175"/>
    <w:uiPriority w:val="99"/>
    <w:rPr>
      <w:rFonts w:ascii="Calibri" w:hAnsi="Calibri"/>
      <w:sz w:val="22"/>
    </w:rPr>
  </w:style>
  <w:style w:type="paragraph" w:customStyle="1" w:styleId="Normal175">
    <w:name w:val="Normal_175"/>
    <w:uiPriority w:val="99"/>
  </w:style>
  <w:style w:type="paragraph" w:customStyle="1" w:styleId="Normal1140">
    <w:name w:val="Normal_114_0"/>
    <w:basedOn w:val="Normal176"/>
    <w:uiPriority w:val="99"/>
    <w:rPr>
      <w:rFonts w:ascii="Calibri" w:hAnsi="Calibri"/>
      <w:sz w:val="22"/>
    </w:rPr>
  </w:style>
  <w:style w:type="paragraph" w:customStyle="1" w:styleId="Normal176">
    <w:name w:val="Normal_176"/>
    <w:uiPriority w:val="99"/>
  </w:style>
  <w:style w:type="paragraph" w:customStyle="1" w:styleId="Normal1150">
    <w:name w:val="Normal_115_0"/>
    <w:basedOn w:val="Normal177"/>
    <w:uiPriority w:val="99"/>
    <w:rPr>
      <w:rFonts w:ascii="Calibri" w:hAnsi="Calibri"/>
      <w:sz w:val="22"/>
    </w:rPr>
  </w:style>
  <w:style w:type="paragraph" w:customStyle="1" w:styleId="Normal177">
    <w:name w:val="Normal_177"/>
    <w:uiPriority w:val="99"/>
  </w:style>
  <w:style w:type="paragraph" w:customStyle="1" w:styleId="Normal1160">
    <w:name w:val="Normal_116_0"/>
    <w:basedOn w:val="Normal178"/>
    <w:uiPriority w:val="99"/>
    <w:rPr>
      <w:rFonts w:ascii="Calibri" w:hAnsi="Calibri"/>
      <w:sz w:val="22"/>
    </w:rPr>
  </w:style>
  <w:style w:type="paragraph" w:customStyle="1" w:styleId="Normal178">
    <w:name w:val="Normal_178"/>
    <w:uiPriority w:val="99"/>
  </w:style>
  <w:style w:type="paragraph" w:customStyle="1" w:styleId="Normal11700">
    <w:name w:val="Normal_117_0_0"/>
    <w:basedOn w:val="Normal179"/>
    <w:uiPriority w:val="99"/>
    <w:rPr>
      <w:rFonts w:ascii="Calibri" w:hAnsi="Calibri"/>
      <w:sz w:val="22"/>
    </w:rPr>
  </w:style>
  <w:style w:type="paragraph" w:customStyle="1" w:styleId="Normal179">
    <w:name w:val="Normal_179"/>
    <w:uiPriority w:val="99"/>
  </w:style>
  <w:style w:type="paragraph" w:customStyle="1" w:styleId="Normal11800">
    <w:name w:val="Normal_118_0_0"/>
    <w:basedOn w:val="Normal180"/>
    <w:uiPriority w:val="99"/>
    <w:rPr>
      <w:rFonts w:ascii="Calibri" w:hAnsi="Calibri"/>
      <w:sz w:val="22"/>
    </w:rPr>
  </w:style>
  <w:style w:type="paragraph" w:customStyle="1" w:styleId="Normal180">
    <w:name w:val="Normal_180"/>
    <w:uiPriority w:val="99"/>
  </w:style>
  <w:style w:type="paragraph" w:customStyle="1" w:styleId="Normal1190">
    <w:name w:val="Normal_119_0"/>
    <w:basedOn w:val="Normal181"/>
    <w:uiPriority w:val="99"/>
    <w:rPr>
      <w:rFonts w:ascii="Calibri" w:hAnsi="Calibri"/>
      <w:sz w:val="22"/>
    </w:rPr>
  </w:style>
  <w:style w:type="paragraph" w:customStyle="1" w:styleId="Normal181">
    <w:name w:val="Normal_181"/>
    <w:uiPriority w:val="99"/>
  </w:style>
  <w:style w:type="paragraph" w:customStyle="1" w:styleId="Normal1200">
    <w:name w:val="Normal_120_0"/>
    <w:basedOn w:val="Normal182"/>
    <w:uiPriority w:val="99"/>
    <w:rPr>
      <w:rFonts w:ascii="Calibri" w:hAnsi="Calibri"/>
      <w:sz w:val="22"/>
    </w:rPr>
  </w:style>
  <w:style w:type="paragraph" w:customStyle="1" w:styleId="Normal182">
    <w:name w:val="Normal_182"/>
    <w:uiPriority w:val="99"/>
  </w:style>
  <w:style w:type="paragraph" w:customStyle="1" w:styleId="Normal1210">
    <w:name w:val="Normal_121_0"/>
    <w:basedOn w:val="Normal183"/>
    <w:uiPriority w:val="99"/>
    <w:rPr>
      <w:rFonts w:ascii="Calibri" w:hAnsi="Calibri"/>
      <w:sz w:val="22"/>
    </w:rPr>
  </w:style>
  <w:style w:type="paragraph" w:customStyle="1" w:styleId="Normal183">
    <w:name w:val="Normal_183"/>
    <w:uiPriority w:val="99"/>
  </w:style>
  <w:style w:type="paragraph" w:customStyle="1" w:styleId="Normal1220">
    <w:name w:val="Normal_122_0"/>
    <w:basedOn w:val="Normal184"/>
    <w:uiPriority w:val="99"/>
    <w:rPr>
      <w:rFonts w:ascii="Calibri" w:hAnsi="Calibri"/>
      <w:sz w:val="22"/>
    </w:rPr>
  </w:style>
  <w:style w:type="paragraph" w:customStyle="1" w:styleId="Normal184">
    <w:name w:val="Normal_184"/>
    <w:uiPriority w:val="99"/>
  </w:style>
  <w:style w:type="paragraph" w:customStyle="1" w:styleId="Normal1230">
    <w:name w:val="Normal_123_0"/>
    <w:basedOn w:val="Normal185"/>
    <w:uiPriority w:val="99"/>
    <w:rPr>
      <w:rFonts w:ascii="Calibri" w:hAnsi="Calibri"/>
      <w:sz w:val="22"/>
    </w:rPr>
  </w:style>
  <w:style w:type="paragraph" w:customStyle="1" w:styleId="Normal185">
    <w:name w:val="Normal_185"/>
    <w:uiPriority w:val="99"/>
  </w:style>
  <w:style w:type="paragraph" w:customStyle="1" w:styleId="Normal1240">
    <w:name w:val="Normal_124_0"/>
    <w:basedOn w:val="Normal186"/>
    <w:uiPriority w:val="99"/>
    <w:rPr>
      <w:rFonts w:ascii="Calibri" w:hAnsi="Calibri"/>
      <w:sz w:val="22"/>
    </w:rPr>
  </w:style>
  <w:style w:type="paragraph" w:customStyle="1" w:styleId="Normal186">
    <w:name w:val="Normal_186"/>
    <w:uiPriority w:val="99"/>
  </w:style>
  <w:style w:type="paragraph" w:customStyle="1" w:styleId="Normal1250">
    <w:name w:val="Normal_125_0"/>
    <w:basedOn w:val="Normal187"/>
    <w:uiPriority w:val="99"/>
    <w:rPr>
      <w:rFonts w:ascii="Calibri" w:hAnsi="Calibri"/>
      <w:sz w:val="22"/>
    </w:rPr>
  </w:style>
  <w:style w:type="paragraph" w:customStyle="1" w:styleId="Normal187">
    <w:name w:val="Normal_187"/>
    <w:uiPriority w:val="99"/>
  </w:style>
  <w:style w:type="paragraph" w:customStyle="1" w:styleId="Normal1260">
    <w:name w:val="Normal_126_0"/>
    <w:basedOn w:val="Normal188"/>
    <w:uiPriority w:val="99"/>
    <w:rPr>
      <w:rFonts w:ascii="Calibri" w:hAnsi="Calibri"/>
      <w:sz w:val="22"/>
    </w:rPr>
  </w:style>
  <w:style w:type="paragraph" w:customStyle="1" w:styleId="Normal188">
    <w:name w:val="Normal_188"/>
    <w:uiPriority w:val="99"/>
  </w:style>
  <w:style w:type="paragraph" w:customStyle="1" w:styleId="Normal1270">
    <w:name w:val="Normal_127_0"/>
    <w:basedOn w:val="Normal189"/>
    <w:uiPriority w:val="99"/>
    <w:rPr>
      <w:rFonts w:ascii="Calibri" w:hAnsi="Calibri"/>
      <w:sz w:val="22"/>
    </w:rPr>
  </w:style>
  <w:style w:type="paragraph" w:customStyle="1" w:styleId="Normal189">
    <w:name w:val="Normal_189"/>
    <w:uiPriority w:val="99"/>
  </w:style>
  <w:style w:type="paragraph" w:customStyle="1" w:styleId="Normal1281">
    <w:name w:val="Normal_128_1"/>
    <w:basedOn w:val="Normal190"/>
    <w:uiPriority w:val="99"/>
    <w:rPr>
      <w:rFonts w:ascii="Calibri" w:hAnsi="Calibri"/>
      <w:sz w:val="22"/>
    </w:rPr>
  </w:style>
  <w:style w:type="paragraph" w:customStyle="1" w:styleId="Normal190">
    <w:name w:val="Normal_190"/>
    <w:uiPriority w:val="99"/>
  </w:style>
  <w:style w:type="paragraph" w:customStyle="1" w:styleId="Normal1291">
    <w:name w:val="Normal_129_1"/>
    <w:basedOn w:val="Normal191"/>
    <w:uiPriority w:val="99"/>
    <w:rPr>
      <w:rFonts w:ascii="Calibri" w:hAnsi="Calibri"/>
      <w:sz w:val="22"/>
    </w:rPr>
  </w:style>
  <w:style w:type="paragraph" w:customStyle="1" w:styleId="Normal191">
    <w:name w:val="Normal_191"/>
    <w:uiPriority w:val="99"/>
  </w:style>
  <w:style w:type="paragraph" w:customStyle="1" w:styleId="Normal1300">
    <w:name w:val="Normal_130_0"/>
    <w:basedOn w:val="Normal192"/>
    <w:uiPriority w:val="99"/>
    <w:rPr>
      <w:rFonts w:ascii="Calibri" w:hAnsi="Calibri"/>
      <w:sz w:val="22"/>
    </w:rPr>
  </w:style>
  <w:style w:type="paragraph" w:customStyle="1" w:styleId="Normal192">
    <w:name w:val="Normal_192"/>
    <w:uiPriority w:val="99"/>
  </w:style>
  <w:style w:type="paragraph" w:customStyle="1" w:styleId="Normal1310">
    <w:name w:val="Normal_131_0"/>
    <w:basedOn w:val="Normal193"/>
    <w:uiPriority w:val="99"/>
    <w:rPr>
      <w:rFonts w:ascii="Calibri" w:hAnsi="Calibri"/>
      <w:sz w:val="22"/>
    </w:rPr>
  </w:style>
  <w:style w:type="paragraph" w:customStyle="1" w:styleId="Normal193">
    <w:name w:val="Normal_193"/>
    <w:uiPriority w:val="99"/>
  </w:style>
  <w:style w:type="paragraph" w:customStyle="1" w:styleId="Normal1321">
    <w:name w:val="Normal_132_1"/>
    <w:basedOn w:val="Normal194"/>
    <w:uiPriority w:val="99"/>
    <w:rPr>
      <w:rFonts w:ascii="Calibri" w:hAnsi="Calibri"/>
      <w:sz w:val="22"/>
    </w:rPr>
  </w:style>
  <w:style w:type="paragraph" w:customStyle="1" w:styleId="Normal194">
    <w:name w:val="Normal_194"/>
    <w:uiPriority w:val="99"/>
  </w:style>
  <w:style w:type="paragraph" w:customStyle="1" w:styleId="Normal1330">
    <w:name w:val="Normal_133_0"/>
    <w:basedOn w:val="Normal195"/>
    <w:uiPriority w:val="99"/>
    <w:rPr>
      <w:rFonts w:ascii="Calibri" w:hAnsi="Calibri"/>
      <w:sz w:val="22"/>
    </w:rPr>
  </w:style>
  <w:style w:type="paragraph" w:customStyle="1" w:styleId="Normal195">
    <w:name w:val="Normal_195"/>
    <w:uiPriority w:val="99"/>
  </w:style>
  <w:style w:type="paragraph" w:customStyle="1" w:styleId="Normal1340">
    <w:name w:val="Normal_134_0"/>
    <w:basedOn w:val="Normal196"/>
    <w:uiPriority w:val="99"/>
    <w:rPr>
      <w:rFonts w:ascii="Calibri" w:hAnsi="Calibri"/>
      <w:sz w:val="22"/>
    </w:rPr>
  </w:style>
  <w:style w:type="paragraph" w:customStyle="1" w:styleId="Normal196">
    <w:name w:val="Normal_196"/>
    <w:uiPriority w:val="99"/>
  </w:style>
  <w:style w:type="paragraph" w:customStyle="1" w:styleId="Normal1350">
    <w:name w:val="Normal_135_0"/>
    <w:basedOn w:val="Normal197"/>
    <w:uiPriority w:val="99"/>
    <w:rPr>
      <w:rFonts w:ascii="Calibri" w:hAnsi="Calibri"/>
      <w:sz w:val="22"/>
    </w:rPr>
  </w:style>
  <w:style w:type="paragraph" w:customStyle="1" w:styleId="Normal197">
    <w:name w:val="Normal_197"/>
    <w:uiPriority w:val="99"/>
  </w:style>
  <w:style w:type="paragraph" w:customStyle="1" w:styleId="Normal1360">
    <w:name w:val="Normal_136_0"/>
    <w:basedOn w:val="Normal198"/>
    <w:uiPriority w:val="99"/>
    <w:rPr>
      <w:rFonts w:ascii="Calibri" w:hAnsi="Calibri"/>
      <w:sz w:val="22"/>
    </w:rPr>
  </w:style>
  <w:style w:type="paragraph" w:customStyle="1" w:styleId="Normal198">
    <w:name w:val="Normal_198"/>
    <w:uiPriority w:val="99"/>
  </w:style>
  <w:style w:type="paragraph" w:customStyle="1" w:styleId="Normal1370">
    <w:name w:val="Normal_137_0"/>
    <w:basedOn w:val="Normal199"/>
    <w:uiPriority w:val="99"/>
    <w:rPr>
      <w:rFonts w:ascii="Calibri" w:hAnsi="Calibri"/>
      <w:sz w:val="22"/>
    </w:rPr>
  </w:style>
  <w:style w:type="paragraph" w:customStyle="1" w:styleId="Normal199">
    <w:name w:val="Normal_199"/>
    <w:uiPriority w:val="99"/>
  </w:style>
  <w:style w:type="paragraph" w:customStyle="1" w:styleId="Normal1380">
    <w:name w:val="Normal_138_0"/>
    <w:basedOn w:val="Normal200"/>
    <w:uiPriority w:val="99"/>
    <w:rPr>
      <w:rFonts w:ascii="Calibri" w:hAnsi="Calibri"/>
      <w:sz w:val="22"/>
    </w:rPr>
  </w:style>
  <w:style w:type="paragraph" w:customStyle="1" w:styleId="Normal200">
    <w:name w:val="Normal_200"/>
    <w:uiPriority w:val="99"/>
  </w:style>
  <w:style w:type="paragraph" w:customStyle="1" w:styleId="Normal1390">
    <w:name w:val="Normal_139_0"/>
    <w:basedOn w:val="Normal201"/>
    <w:uiPriority w:val="99"/>
    <w:rPr>
      <w:rFonts w:ascii="Calibri" w:hAnsi="Calibri"/>
      <w:sz w:val="22"/>
    </w:rPr>
  </w:style>
  <w:style w:type="paragraph" w:customStyle="1" w:styleId="Normal201">
    <w:name w:val="Normal_201"/>
    <w:uiPriority w:val="99"/>
  </w:style>
  <w:style w:type="paragraph" w:customStyle="1" w:styleId="Normal1400">
    <w:name w:val="Normal_140_0"/>
    <w:basedOn w:val="Normal202"/>
    <w:uiPriority w:val="99"/>
    <w:rPr>
      <w:rFonts w:ascii="Calibri" w:hAnsi="Calibri"/>
      <w:sz w:val="22"/>
    </w:rPr>
  </w:style>
  <w:style w:type="paragraph" w:customStyle="1" w:styleId="Normal202">
    <w:name w:val="Normal_202"/>
    <w:uiPriority w:val="99"/>
  </w:style>
  <w:style w:type="paragraph" w:customStyle="1" w:styleId="Normal1410">
    <w:name w:val="Normal_141_0"/>
    <w:basedOn w:val="Normal203"/>
    <w:uiPriority w:val="99"/>
    <w:rPr>
      <w:rFonts w:ascii="Calibri" w:hAnsi="Calibri"/>
      <w:sz w:val="22"/>
    </w:rPr>
  </w:style>
  <w:style w:type="paragraph" w:customStyle="1" w:styleId="Normal203">
    <w:name w:val="Normal_203"/>
    <w:uiPriority w:val="99"/>
  </w:style>
  <w:style w:type="paragraph" w:customStyle="1" w:styleId="Normal1420">
    <w:name w:val="Normal_142_0"/>
    <w:basedOn w:val="Normal204"/>
    <w:uiPriority w:val="99"/>
    <w:rPr>
      <w:rFonts w:ascii="Calibri" w:hAnsi="Calibri"/>
      <w:sz w:val="22"/>
    </w:rPr>
  </w:style>
  <w:style w:type="paragraph" w:customStyle="1" w:styleId="Normal204">
    <w:name w:val="Normal_204"/>
    <w:uiPriority w:val="99"/>
  </w:style>
  <w:style w:type="paragraph" w:customStyle="1" w:styleId="Normal1430">
    <w:name w:val="Normal_143_0"/>
    <w:basedOn w:val="Normal205"/>
    <w:uiPriority w:val="99"/>
    <w:rPr>
      <w:rFonts w:ascii="Calibri" w:hAnsi="Calibri"/>
      <w:sz w:val="22"/>
    </w:rPr>
  </w:style>
  <w:style w:type="paragraph" w:customStyle="1" w:styleId="Normal205">
    <w:name w:val="Normal_205"/>
    <w:uiPriority w:val="99"/>
  </w:style>
  <w:style w:type="paragraph" w:customStyle="1" w:styleId="Normal1441">
    <w:name w:val="Normal_144_1"/>
    <w:basedOn w:val="Normal206"/>
    <w:uiPriority w:val="99"/>
    <w:rPr>
      <w:rFonts w:ascii="Calibri" w:hAnsi="Calibri"/>
      <w:sz w:val="22"/>
    </w:rPr>
  </w:style>
  <w:style w:type="paragraph" w:customStyle="1" w:styleId="Normal206">
    <w:name w:val="Normal_206"/>
    <w:uiPriority w:val="99"/>
  </w:style>
  <w:style w:type="paragraph" w:customStyle="1" w:styleId="Normal1451">
    <w:name w:val="Normal_145_1"/>
    <w:basedOn w:val="Normal207"/>
    <w:uiPriority w:val="99"/>
    <w:rPr>
      <w:rFonts w:ascii="Calibri" w:hAnsi="Calibri"/>
      <w:sz w:val="22"/>
    </w:rPr>
  </w:style>
  <w:style w:type="paragraph" w:customStyle="1" w:styleId="Normal207">
    <w:name w:val="Normal_207"/>
    <w:uiPriority w:val="99"/>
  </w:style>
  <w:style w:type="paragraph" w:customStyle="1" w:styleId="Normal1460">
    <w:name w:val="Normal_146_0"/>
    <w:basedOn w:val="Normal208"/>
    <w:uiPriority w:val="99"/>
    <w:rPr>
      <w:rFonts w:ascii="Calibri" w:hAnsi="Calibri"/>
      <w:sz w:val="22"/>
    </w:rPr>
  </w:style>
  <w:style w:type="paragraph" w:customStyle="1" w:styleId="Normal208">
    <w:name w:val="Normal_208"/>
    <w:uiPriority w:val="99"/>
  </w:style>
  <w:style w:type="paragraph" w:customStyle="1" w:styleId="Normal1470">
    <w:name w:val="Normal_147_0"/>
    <w:basedOn w:val="Normal209"/>
    <w:uiPriority w:val="99"/>
    <w:rPr>
      <w:rFonts w:ascii="Calibri" w:hAnsi="Calibri"/>
      <w:sz w:val="22"/>
    </w:rPr>
  </w:style>
  <w:style w:type="paragraph" w:customStyle="1" w:styleId="Normal209">
    <w:name w:val="Normal_209"/>
    <w:uiPriority w:val="99"/>
  </w:style>
  <w:style w:type="paragraph" w:customStyle="1" w:styleId="Normal1480">
    <w:name w:val="Normal_148_0"/>
    <w:basedOn w:val="Normal210"/>
    <w:uiPriority w:val="99"/>
    <w:rPr>
      <w:rFonts w:ascii="Calibri" w:hAnsi="Calibri"/>
      <w:sz w:val="22"/>
    </w:rPr>
  </w:style>
  <w:style w:type="paragraph" w:customStyle="1" w:styleId="Normal210">
    <w:name w:val="Normal_210"/>
    <w:uiPriority w:val="99"/>
  </w:style>
  <w:style w:type="paragraph" w:customStyle="1" w:styleId="Normal1490">
    <w:name w:val="Normal_149_0"/>
    <w:basedOn w:val="Normal211"/>
    <w:uiPriority w:val="99"/>
    <w:rPr>
      <w:rFonts w:ascii="Calibri" w:hAnsi="Calibri"/>
      <w:sz w:val="22"/>
    </w:rPr>
  </w:style>
  <w:style w:type="paragraph" w:customStyle="1" w:styleId="Normal211">
    <w:name w:val="Normal_211"/>
    <w:uiPriority w:val="99"/>
  </w:style>
  <w:style w:type="paragraph" w:customStyle="1" w:styleId="Normal1500">
    <w:name w:val="Normal_150_0"/>
    <w:basedOn w:val="Normal212"/>
    <w:uiPriority w:val="99"/>
    <w:rPr>
      <w:rFonts w:ascii="Calibri" w:hAnsi="Calibri"/>
      <w:sz w:val="22"/>
    </w:rPr>
  </w:style>
  <w:style w:type="paragraph" w:customStyle="1" w:styleId="Normal212">
    <w:name w:val="Normal_212"/>
    <w:uiPriority w:val="99"/>
  </w:style>
  <w:style w:type="paragraph" w:customStyle="1" w:styleId="Normal1510">
    <w:name w:val="Normal_151_0"/>
    <w:basedOn w:val="Normal213"/>
    <w:uiPriority w:val="99"/>
    <w:rPr>
      <w:rFonts w:ascii="Calibri" w:hAnsi="Calibri"/>
      <w:sz w:val="22"/>
    </w:rPr>
  </w:style>
  <w:style w:type="paragraph" w:customStyle="1" w:styleId="Normal213">
    <w:name w:val="Normal_213"/>
    <w:uiPriority w:val="99"/>
  </w:style>
  <w:style w:type="paragraph" w:customStyle="1" w:styleId="Normal1520">
    <w:name w:val="Normal_152_0"/>
    <w:basedOn w:val="Normal214"/>
    <w:uiPriority w:val="99"/>
    <w:rPr>
      <w:rFonts w:ascii="Calibri" w:hAnsi="Calibri"/>
      <w:sz w:val="22"/>
    </w:rPr>
  </w:style>
  <w:style w:type="paragraph" w:customStyle="1" w:styleId="Normal214">
    <w:name w:val="Normal_214"/>
    <w:uiPriority w:val="99"/>
  </w:style>
  <w:style w:type="paragraph" w:customStyle="1" w:styleId="Normal1530">
    <w:name w:val="Normal_153_0"/>
    <w:basedOn w:val="Normal215"/>
    <w:uiPriority w:val="99"/>
    <w:rPr>
      <w:rFonts w:ascii="Calibri" w:hAnsi="Calibri"/>
      <w:sz w:val="22"/>
    </w:rPr>
  </w:style>
  <w:style w:type="paragraph" w:customStyle="1" w:styleId="Normal215">
    <w:name w:val="Normal_215"/>
    <w:uiPriority w:val="99"/>
  </w:style>
  <w:style w:type="paragraph" w:customStyle="1" w:styleId="Normal1540">
    <w:name w:val="Normal_154_0"/>
    <w:basedOn w:val="Normal216"/>
    <w:uiPriority w:val="99"/>
    <w:rPr>
      <w:rFonts w:ascii="Calibri" w:hAnsi="Calibri"/>
      <w:sz w:val="22"/>
    </w:rPr>
  </w:style>
  <w:style w:type="paragraph" w:customStyle="1" w:styleId="Normal216">
    <w:name w:val="Normal_216"/>
    <w:uiPriority w:val="99"/>
  </w:style>
  <w:style w:type="paragraph" w:customStyle="1" w:styleId="Normal1550">
    <w:name w:val="Normal_155_0"/>
    <w:basedOn w:val="Normal217"/>
    <w:uiPriority w:val="99"/>
    <w:rPr>
      <w:rFonts w:ascii="Calibri" w:hAnsi="Calibri"/>
      <w:sz w:val="22"/>
    </w:rPr>
  </w:style>
  <w:style w:type="paragraph" w:customStyle="1" w:styleId="Normal217">
    <w:name w:val="Normal_217"/>
    <w:uiPriority w:val="99"/>
  </w:style>
  <w:style w:type="paragraph" w:customStyle="1" w:styleId="Normal1560">
    <w:name w:val="Normal_156_0"/>
    <w:basedOn w:val="Normal218"/>
    <w:uiPriority w:val="99"/>
    <w:rPr>
      <w:rFonts w:ascii="Calibri" w:hAnsi="Calibri"/>
      <w:sz w:val="22"/>
    </w:rPr>
  </w:style>
  <w:style w:type="paragraph" w:customStyle="1" w:styleId="Normal218">
    <w:name w:val="Normal_218"/>
    <w:uiPriority w:val="99"/>
  </w:style>
  <w:style w:type="paragraph" w:customStyle="1" w:styleId="Normal1570">
    <w:name w:val="Normal_157_0"/>
    <w:basedOn w:val="Normal219"/>
    <w:uiPriority w:val="99"/>
    <w:rPr>
      <w:rFonts w:ascii="Calibri" w:hAnsi="Calibri"/>
      <w:sz w:val="22"/>
    </w:rPr>
  </w:style>
  <w:style w:type="paragraph" w:customStyle="1" w:styleId="Normal219">
    <w:name w:val="Normal_219"/>
    <w:uiPriority w:val="99"/>
  </w:style>
  <w:style w:type="paragraph" w:customStyle="1" w:styleId="Normal1580">
    <w:name w:val="Normal_158_0"/>
    <w:basedOn w:val="Normal220"/>
    <w:uiPriority w:val="99"/>
    <w:rPr>
      <w:rFonts w:ascii="Calibri" w:hAnsi="Calibri"/>
      <w:sz w:val="22"/>
    </w:rPr>
  </w:style>
  <w:style w:type="paragraph" w:customStyle="1" w:styleId="Normal220">
    <w:name w:val="Normal_220"/>
    <w:uiPriority w:val="99"/>
  </w:style>
  <w:style w:type="paragraph" w:customStyle="1" w:styleId="Normal1590">
    <w:name w:val="Normal_159_0"/>
    <w:basedOn w:val="Normal221"/>
    <w:uiPriority w:val="99"/>
    <w:rPr>
      <w:rFonts w:ascii="Calibri" w:hAnsi="Calibri"/>
      <w:sz w:val="22"/>
    </w:rPr>
  </w:style>
  <w:style w:type="paragraph" w:customStyle="1" w:styleId="Normal221">
    <w:name w:val="Normal_221"/>
    <w:uiPriority w:val="99"/>
  </w:style>
  <w:style w:type="paragraph" w:customStyle="1" w:styleId="Normal1600">
    <w:name w:val="Normal_160_0"/>
    <w:basedOn w:val="Normal222"/>
    <w:uiPriority w:val="99"/>
    <w:rPr>
      <w:rFonts w:ascii="Calibri" w:hAnsi="Calibri"/>
      <w:sz w:val="22"/>
    </w:rPr>
  </w:style>
  <w:style w:type="paragraph" w:customStyle="1" w:styleId="Normal222">
    <w:name w:val="Normal_222"/>
    <w:uiPriority w:val="99"/>
  </w:style>
  <w:style w:type="paragraph" w:customStyle="1" w:styleId="Normal1610">
    <w:name w:val="Normal_161_0"/>
    <w:basedOn w:val="Normal223"/>
    <w:uiPriority w:val="99"/>
    <w:rPr>
      <w:rFonts w:ascii="Calibri" w:hAnsi="Calibri"/>
      <w:sz w:val="22"/>
    </w:rPr>
  </w:style>
  <w:style w:type="paragraph" w:customStyle="1" w:styleId="Normal223">
    <w:name w:val="Normal_223"/>
    <w:uiPriority w:val="99"/>
  </w:style>
  <w:style w:type="paragraph" w:customStyle="1" w:styleId="Normal1620">
    <w:name w:val="Normal_162_0"/>
    <w:basedOn w:val="Normal224"/>
    <w:uiPriority w:val="99"/>
    <w:rPr>
      <w:rFonts w:ascii="Calibri" w:hAnsi="Calibri"/>
      <w:sz w:val="22"/>
    </w:rPr>
  </w:style>
  <w:style w:type="paragraph" w:customStyle="1" w:styleId="Normal224">
    <w:name w:val="Normal_224"/>
    <w:uiPriority w:val="99"/>
  </w:style>
  <w:style w:type="paragraph" w:customStyle="1" w:styleId="Normal1630">
    <w:name w:val="Normal_163_0"/>
    <w:basedOn w:val="Normal225"/>
    <w:uiPriority w:val="99"/>
    <w:rPr>
      <w:rFonts w:ascii="Calibri" w:hAnsi="Calibri"/>
      <w:sz w:val="22"/>
    </w:rPr>
  </w:style>
  <w:style w:type="paragraph" w:customStyle="1" w:styleId="Normal225">
    <w:name w:val="Normal_225"/>
    <w:uiPriority w:val="99"/>
  </w:style>
  <w:style w:type="paragraph" w:customStyle="1" w:styleId="Normal1640">
    <w:name w:val="Normal_164_0"/>
    <w:basedOn w:val="Normal226"/>
    <w:uiPriority w:val="99"/>
    <w:rPr>
      <w:rFonts w:ascii="Calibri" w:hAnsi="Calibri"/>
      <w:sz w:val="22"/>
    </w:rPr>
  </w:style>
  <w:style w:type="paragraph" w:customStyle="1" w:styleId="Normal226">
    <w:name w:val="Normal_226"/>
    <w:uiPriority w:val="99"/>
  </w:style>
  <w:style w:type="paragraph" w:customStyle="1" w:styleId="Normal1650">
    <w:name w:val="Normal_165_0"/>
    <w:basedOn w:val="Normal227"/>
    <w:uiPriority w:val="99"/>
    <w:rPr>
      <w:rFonts w:ascii="Calibri" w:hAnsi="Calibri"/>
      <w:sz w:val="22"/>
    </w:rPr>
  </w:style>
  <w:style w:type="paragraph" w:customStyle="1" w:styleId="Normal227">
    <w:name w:val="Normal_227"/>
    <w:uiPriority w:val="99"/>
  </w:style>
  <w:style w:type="paragraph" w:customStyle="1" w:styleId="Normal1660">
    <w:name w:val="Normal_166_0"/>
    <w:basedOn w:val="Normal228"/>
    <w:uiPriority w:val="99"/>
    <w:rPr>
      <w:rFonts w:ascii="Calibri" w:hAnsi="Calibri"/>
      <w:sz w:val="22"/>
    </w:rPr>
  </w:style>
  <w:style w:type="paragraph" w:customStyle="1" w:styleId="Normal228">
    <w:name w:val="Normal_228"/>
    <w:uiPriority w:val="99"/>
  </w:style>
  <w:style w:type="paragraph" w:customStyle="1" w:styleId="Normal1670">
    <w:name w:val="Normal_167_0"/>
    <w:basedOn w:val="Normal229"/>
    <w:uiPriority w:val="99"/>
    <w:rPr>
      <w:rFonts w:ascii="Calibri" w:hAnsi="Calibri"/>
      <w:sz w:val="22"/>
    </w:rPr>
  </w:style>
  <w:style w:type="paragraph" w:customStyle="1" w:styleId="Normal229">
    <w:name w:val="Normal_229"/>
    <w:uiPriority w:val="99"/>
  </w:style>
  <w:style w:type="paragraph" w:customStyle="1" w:styleId="Normal1680">
    <w:name w:val="Normal_168_0"/>
    <w:basedOn w:val="Normal230"/>
    <w:uiPriority w:val="99"/>
    <w:rPr>
      <w:rFonts w:ascii="Calibri" w:hAnsi="Calibri"/>
      <w:sz w:val="22"/>
    </w:rPr>
  </w:style>
  <w:style w:type="paragraph" w:customStyle="1" w:styleId="Normal230">
    <w:name w:val="Normal_230"/>
    <w:uiPriority w:val="99"/>
  </w:style>
  <w:style w:type="paragraph" w:customStyle="1" w:styleId="Normal1690">
    <w:name w:val="Normal_169_0"/>
    <w:basedOn w:val="Normal231"/>
    <w:uiPriority w:val="99"/>
    <w:rPr>
      <w:rFonts w:ascii="Calibri" w:hAnsi="Calibri"/>
      <w:sz w:val="22"/>
    </w:rPr>
  </w:style>
  <w:style w:type="paragraph" w:customStyle="1" w:styleId="Normal231">
    <w:name w:val="Normal_231"/>
    <w:uiPriority w:val="99"/>
  </w:style>
  <w:style w:type="paragraph" w:customStyle="1" w:styleId="Normal1710">
    <w:name w:val="Normal_171_0"/>
    <w:basedOn w:val="Normal232"/>
    <w:uiPriority w:val="99"/>
    <w:rPr>
      <w:rFonts w:ascii="Calibri" w:hAnsi="Calibri"/>
      <w:sz w:val="22"/>
    </w:rPr>
  </w:style>
  <w:style w:type="paragraph" w:customStyle="1" w:styleId="Normal232">
    <w:name w:val="Normal_232"/>
    <w:uiPriority w:val="99"/>
  </w:style>
  <w:style w:type="paragraph" w:customStyle="1" w:styleId="Normal1720">
    <w:name w:val="Normal_172_0"/>
    <w:basedOn w:val="Normal233"/>
    <w:uiPriority w:val="99"/>
    <w:rPr>
      <w:rFonts w:ascii="Calibri" w:hAnsi="Calibri"/>
      <w:sz w:val="22"/>
    </w:rPr>
  </w:style>
  <w:style w:type="paragraph" w:customStyle="1" w:styleId="Normal233">
    <w:name w:val="Normal_233"/>
    <w:uiPriority w:val="99"/>
  </w:style>
  <w:style w:type="paragraph" w:customStyle="1" w:styleId="Normal1730">
    <w:name w:val="Normal_173_0"/>
    <w:basedOn w:val="Normal234"/>
    <w:uiPriority w:val="99"/>
    <w:rPr>
      <w:rFonts w:ascii="Calibri" w:hAnsi="Calibri"/>
      <w:sz w:val="22"/>
    </w:rPr>
  </w:style>
  <w:style w:type="paragraph" w:customStyle="1" w:styleId="Normal234">
    <w:name w:val="Normal_234"/>
    <w:uiPriority w:val="99"/>
  </w:style>
  <w:style w:type="paragraph" w:customStyle="1" w:styleId="Normal1750">
    <w:name w:val="Normal_175_0"/>
    <w:basedOn w:val="Normal235"/>
    <w:uiPriority w:val="99"/>
    <w:rPr>
      <w:rFonts w:ascii="Calibri" w:hAnsi="Calibri"/>
      <w:sz w:val="22"/>
    </w:rPr>
  </w:style>
  <w:style w:type="paragraph" w:customStyle="1" w:styleId="Normal235">
    <w:name w:val="Normal_235"/>
    <w:uiPriority w:val="99"/>
  </w:style>
  <w:style w:type="paragraph" w:customStyle="1" w:styleId="Normal1760">
    <w:name w:val="Normal_176_0"/>
    <w:basedOn w:val="Normal236"/>
    <w:uiPriority w:val="99"/>
    <w:rPr>
      <w:rFonts w:ascii="Calibri" w:hAnsi="Calibri"/>
      <w:sz w:val="22"/>
    </w:rPr>
  </w:style>
  <w:style w:type="paragraph" w:customStyle="1" w:styleId="Normal236">
    <w:name w:val="Normal_236"/>
    <w:uiPriority w:val="99"/>
  </w:style>
  <w:style w:type="paragraph" w:customStyle="1" w:styleId="Normal1770">
    <w:name w:val="Normal_177_0"/>
    <w:basedOn w:val="Normal237"/>
    <w:uiPriority w:val="99"/>
    <w:rPr>
      <w:rFonts w:ascii="Calibri" w:hAnsi="Calibri"/>
      <w:sz w:val="22"/>
    </w:rPr>
  </w:style>
  <w:style w:type="paragraph" w:customStyle="1" w:styleId="Normal237">
    <w:name w:val="Normal_237"/>
    <w:uiPriority w:val="99"/>
  </w:style>
  <w:style w:type="paragraph" w:customStyle="1" w:styleId="Normal1780">
    <w:name w:val="Normal_178_0"/>
    <w:basedOn w:val="Normal238"/>
    <w:uiPriority w:val="99"/>
    <w:rPr>
      <w:rFonts w:ascii="Calibri" w:hAnsi="Calibri"/>
      <w:sz w:val="22"/>
    </w:rPr>
  </w:style>
  <w:style w:type="paragraph" w:customStyle="1" w:styleId="Normal238">
    <w:name w:val="Normal_238"/>
    <w:uiPriority w:val="99"/>
  </w:style>
  <w:style w:type="paragraph" w:customStyle="1" w:styleId="Normal1790">
    <w:name w:val="Normal_179_0"/>
    <w:basedOn w:val="Normal239"/>
    <w:uiPriority w:val="99"/>
    <w:rPr>
      <w:rFonts w:ascii="Calibri" w:hAnsi="Calibri"/>
      <w:sz w:val="22"/>
    </w:rPr>
  </w:style>
  <w:style w:type="paragraph" w:customStyle="1" w:styleId="Normal239">
    <w:name w:val="Normal_239"/>
    <w:uiPriority w:val="99"/>
  </w:style>
  <w:style w:type="paragraph" w:customStyle="1" w:styleId="Normal1800">
    <w:name w:val="Normal_180_0"/>
    <w:basedOn w:val="Normal240"/>
    <w:uiPriority w:val="99"/>
    <w:rPr>
      <w:rFonts w:ascii="Calibri" w:hAnsi="Calibri"/>
      <w:sz w:val="22"/>
    </w:rPr>
  </w:style>
  <w:style w:type="paragraph" w:customStyle="1" w:styleId="Normal240">
    <w:name w:val="Normal_240"/>
    <w:uiPriority w:val="99"/>
  </w:style>
  <w:style w:type="paragraph" w:customStyle="1" w:styleId="Normal1810">
    <w:name w:val="Normal_181_0"/>
    <w:basedOn w:val="Normal241"/>
    <w:uiPriority w:val="99"/>
    <w:rPr>
      <w:rFonts w:ascii="Calibri" w:hAnsi="Calibri"/>
      <w:sz w:val="22"/>
    </w:rPr>
  </w:style>
  <w:style w:type="paragraph" w:customStyle="1" w:styleId="Normal241">
    <w:name w:val="Normal_241"/>
    <w:uiPriority w:val="99"/>
  </w:style>
  <w:style w:type="paragraph" w:customStyle="1" w:styleId="Normal1820">
    <w:name w:val="Normal_182_0"/>
    <w:basedOn w:val="Normal242"/>
    <w:uiPriority w:val="99"/>
    <w:rPr>
      <w:rFonts w:ascii="Calibri" w:hAnsi="Calibri"/>
      <w:sz w:val="22"/>
    </w:rPr>
  </w:style>
  <w:style w:type="paragraph" w:customStyle="1" w:styleId="Normal242">
    <w:name w:val="Normal_242"/>
    <w:uiPriority w:val="99"/>
  </w:style>
  <w:style w:type="paragraph" w:customStyle="1" w:styleId="Normal1830">
    <w:name w:val="Normal_183_0"/>
    <w:basedOn w:val="Normal243"/>
    <w:uiPriority w:val="99"/>
    <w:rPr>
      <w:rFonts w:ascii="Calibri" w:hAnsi="Calibri"/>
      <w:sz w:val="22"/>
    </w:rPr>
  </w:style>
  <w:style w:type="paragraph" w:customStyle="1" w:styleId="Normal243">
    <w:name w:val="Normal_243"/>
    <w:uiPriority w:val="99"/>
  </w:style>
  <w:style w:type="paragraph" w:customStyle="1" w:styleId="Normal1840">
    <w:name w:val="Normal_184_0"/>
    <w:basedOn w:val="Normal244"/>
    <w:uiPriority w:val="99"/>
    <w:rPr>
      <w:rFonts w:ascii="Calibri" w:hAnsi="Calibri"/>
      <w:sz w:val="22"/>
    </w:rPr>
  </w:style>
  <w:style w:type="paragraph" w:customStyle="1" w:styleId="Normal244">
    <w:name w:val="Normal_244"/>
    <w:uiPriority w:val="99"/>
  </w:style>
  <w:style w:type="paragraph" w:customStyle="1" w:styleId="Normal1850">
    <w:name w:val="Normal_185_0"/>
    <w:basedOn w:val="Normal245"/>
    <w:uiPriority w:val="99"/>
    <w:rPr>
      <w:rFonts w:ascii="Calibri" w:hAnsi="Calibri"/>
      <w:sz w:val="22"/>
    </w:rPr>
  </w:style>
  <w:style w:type="paragraph" w:customStyle="1" w:styleId="Normal245">
    <w:name w:val="Normal_245"/>
    <w:uiPriority w:val="99"/>
  </w:style>
  <w:style w:type="paragraph" w:customStyle="1" w:styleId="Normal1860">
    <w:name w:val="Normal_186_0"/>
    <w:basedOn w:val="Normal246"/>
    <w:uiPriority w:val="99"/>
    <w:rPr>
      <w:rFonts w:ascii="Calibri" w:hAnsi="Calibri"/>
      <w:sz w:val="22"/>
    </w:rPr>
  </w:style>
  <w:style w:type="paragraph" w:customStyle="1" w:styleId="Normal246">
    <w:name w:val="Normal_246"/>
    <w:uiPriority w:val="99"/>
  </w:style>
  <w:style w:type="paragraph" w:customStyle="1" w:styleId="Normal1870">
    <w:name w:val="Normal_187_0"/>
    <w:basedOn w:val="Normal247"/>
    <w:uiPriority w:val="99"/>
    <w:rPr>
      <w:rFonts w:ascii="Calibri" w:hAnsi="Calibri"/>
      <w:sz w:val="22"/>
    </w:rPr>
  </w:style>
  <w:style w:type="paragraph" w:customStyle="1" w:styleId="Normal247">
    <w:name w:val="Normal_247"/>
    <w:uiPriority w:val="99"/>
  </w:style>
  <w:style w:type="paragraph" w:customStyle="1" w:styleId="Normal1880">
    <w:name w:val="Normal_188_0"/>
    <w:basedOn w:val="Normal248"/>
    <w:uiPriority w:val="99"/>
    <w:rPr>
      <w:rFonts w:ascii="Calibri" w:hAnsi="Calibri"/>
      <w:sz w:val="22"/>
    </w:rPr>
  </w:style>
  <w:style w:type="paragraph" w:customStyle="1" w:styleId="Normal248">
    <w:name w:val="Normal_248"/>
    <w:uiPriority w:val="99"/>
  </w:style>
  <w:style w:type="paragraph" w:customStyle="1" w:styleId="Normal1890">
    <w:name w:val="Normal_189_0"/>
    <w:basedOn w:val="Normal249"/>
    <w:uiPriority w:val="99"/>
    <w:rPr>
      <w:rFonts w:ascii="Calibri" w:hAnsi="Calibri"/>
      <w:sz w:val="22"/>
    </w:rPr>
  </w:style>
  <w:style w:type="paragraph" w:customStyle="1" w:styleId="Normal249">
    <w:name w:val="Normal_249"/>
    <w:uiPriority w:val="99"/>
  </w:style>
  <w:style w:type="paragraph" w:customStyle="1" w:styleId="Normal1900">
    <w:name w:val="Normal_190_0"/>
    <w:basedOn w:val="Normal250"/>
    <w:uiPriority w:val="99"/>
    <w:rPr>
      <w:rFonts w:ascii="Calibri" w:hAnsi="Calibri"/>
      <w:sz w:val="22"/>
    </w:rPr>
  </w:style>
  <w:style w:type="paragraph" w:customStyle="1" w:styleId="Normal250">
    <w:name w:val="Normal_250"/>
    <w:uiPriority w:val="99"/>
  </w:style>
  <w:style w:type="paragraph" w:customStyle="1" w:styleId="Normal1910">
    <w:name w:val="Normal_191_0"/>
    <w:basedOn w:val="Normal251"/>
    <w:uiPriority w:val="99"/>
    <w:rPr>
      <w:rFonts w:ascii="Calibri" w:hAnsi="Calibri"/>
      <w:sz w:val="22"/>
    </w:rPr>
  </w:style>
  <w:style w:type="paragraph" w:customStyle="1" w:styleId="Normal251">
    <w:name w:val="Normal_251"/>
    <w:uiPriority w:val="99"/>
  </w:style>
  <w:style w:type="paragraph" w:customStyle="1" w:styleId="Normal1920">
    <w:name w:val="Normal_192_0"/>
    <w:basedOn w:val="Normal252"/>
    <w:uiPriority w:val="99"/>
    <w:rPr>
      <w:rFonts w:ascii="Calibri" w:hAnsi="Calibri"/>
      <w:sz w:val="22"/>
    </w:rPr>
  </w:style>
  <w:style w:type="paragraph" w:customStyle="1" w:styleId="Normal252">
    <w:name w:val="Normal_252"/>
    <w:uiPriority w:val="99"/>
  </w:style>
  <w:style w:type="paragraph" w:customStyle="1" w:styleId="Normal1930">
    <w:name w:val="Normal_193_0"/>
    <w:basedOn w:val="Normal253"/>
    <w:uiPriority w:val="99"/>
    <w:rPr>
      <w:rFonts w:ascii="Calibri" w:hAnsi="Calibri"/>
      <w:sz w:val="22"/>
    </w:rPr>
  </w:style>
  <w:style w:type="paragraph" w:customStyle="1" w:styleId="Normal253">
    <w:name w:val="Normal_253"/>
    <w:uiPriority w:val="99"/>
  </w:style>
  <w:style w:type="paragraph" w:customStyle="1" w:styleId="Normal1940">
    <w:name w:val="Normal_194_0"/>
    <w:basedOn w:val="Normal254"/>
    <w:uiPriority w:val="99"/>
    <w:rPr>
      <w:rFonts w:ascii="Calibri" w:hAnsi="Calibri"/>
      <w:sz w:val="22"/>
    </w:rPr>
  </w:style>
  <w:style w:type="paragraph" w:customStyle="1" w:styleId="Normal254">
    <w:name w:val="Normal_254"/>
    <w:uiPriority w:val="99"/>
  </w:style>
  <w:style w:type="paragraph" w:customStyle="1" w:styleId="Normal1950">
    <w:name w:val="Normal_195_0"/>
    <w:basedOn w:val="Normal255"/>
    <w:uiPriority w:val="99"/>
    <w:rPr>
      <w:rFonts w:ascii="Calibri" w:hAnsi="Calibri"/>
      <w:sz w:val="22"/>
    </w:rPr>
  </w:style>
  <w:style w:type="paragraph" w:customStyle="1" w:styleId="Normal255">
    <w:name w:val="Normal_255"/>
    <w:uiPriority w:val="99"/>
  </w:style>
  <w:style w:type="paragraph" w:customStyle="1" w:styleId="Normal1960">
    <w:name w:val="Normal_196_0"/>
    <w:basedOn w:val="Normal256"/>
    <w:uiPriority w:val="99"/>
    <w:rPr>
      <w:rFonts w:ascii="Calibri" w:hAnsi="Calibri"/>
      <w:sz w:val="22"/>
    </w:rPr>
  </w:style>
  <w:style w:type="paragraph" w:customStyle="1" w:styleId="Normal256">
    <w:name w:val="Normal_256"/>
    <w:uiPriority w:val="99"/>
  </w:style>
  <w:style w:type="paragraph" w:customStyle="1" w:styleId="Normal1970">
    <w:name w:val="Normal_197_0"/>
    <w:basedOn w:val="Normal257"/>
    <w:uiPriority w:val="99"/>
    <w:rPr>
      <w:rFonts w:ascii="Calibri" w:hAnsi="Calibri"/>
      <w:sz w:val="22"/>
    </w:rPr>
  </w:style>
  <w:style w:type="paragraph" w:customStyle="1" w:styleId="Normal257">
    <w:name w:val="Normal_257"/>
    <w:uiPriority w:val="99"/>
  </w:style>
  <w:style w:type="paragraph" w:customStyle="1" w:styleId="Normal258">
    <w:name w:val="Normal_258"/>
    <w:uiPriority w:val="99"/>
  </w:style>
  <w:style w:type="paragraph" w:customStyle="1" w:styleId="Normal259">
    <w:name w:val="Normal_259"/>
    <w:uiPriority w:val="99"/>
  </w:style>
  <w:style w:type="paragraph" w:customStyle="1" w:styleId="Normal260">
    <w:name w:val="Normal_260"/>
    <w:uiPriority w:val="99"/>
  </w:style>
  <w:style w:type="paragraph" w:customStyle="1" w:styleId="Normal261">
    <w:name w:val="Normal_261"/>
    <w:uiPriority w:val="99"/>
  </w:style>
  <w:style w:type="paragraph" w:customStyle="1" w:styleId="Normal262">
    <w:name w:val="Normal_262"/>
    <w:uiPriority w:val="99"/>
  </w:style>
  <w:style w:type="paragraph" w:customStyle="1" w:styleId="Normal263">
    <w:name w:val="Normal_263"/>
    <w:uiPriority w:val="99"/>
  </w:style>
  <w:style w:type="paragraph" w:customStyle="1" w:styleId="Normal264">
    <w:name w:val="Normal_264"/>
    <w:uiPriority w:val="99"/>
  </w:style>
  <w:style w:type="paragraph" w:customStyle="1" w:styleId="Normal265">
    <w:name w:val="Normal_265"/>
    <w:uiPriority w:val="99"/>
  </w:style>
  <w:style w:type="paragraph" w:customStyle="1" w:styleId="Normal266">
    <w:name w:val="Normal_266"/>
    <w:uiPriority w:val="99"/>
  </w:style>
  <w:style w:type="paragraph" w:customStyle="1" w:styleId="Normal267">
    <w:name w:val="Normal_267"/>
    <w:uiPriority w:val="99"/>
  </w:style>
  <w:style w:type="paragraph" w:customStyle="1" w:styleId="Normal268">
    <w:name w:val="Normal_268"/>
    <w:uiPriority w:val="99"/>
  </w:style>
  <w:style w:type="paragraph" w:customStyle="1" w:styleId="Normal269">
    <w:name w:val="Normal_269"/>
    <w:uiPriority w:val="99"/>
  </w:style>
  <w:style w:type="paragraph" w:customStyle="1" w:styleId="Normal270">
    <w:name w:val="Normal_270"/>
    <w:uiPriority w:val="99"/>
  </w:style>
  <w:style w:type="paragraph" w:customStyle="1" w:styleId="Normal271">
    <w:name w:val="Normal_271"/>
    <w:uiPriority w:val="99"/>
  </w:style>
  <w:style w:type="paragraph" w:customStyle="1" w:styleId="Normal272">
    <w:name w:val="Normal_272"/>
    <w:uiPriority w:val="99"/>
  </w:style>
  <w:style w:type="paragraph" w:customStyle="1" w:styleId="Normal273">
    <w:name w:val="Normal_273"/>
    <w:uiPriority w:val="99"/>
  </w:style>
  <w:style w:type="paragraph" w:customStyle="1" w:styleId="Normal274">
    <w:name w:val="Normal_274"/>
    <w:uiPriority w:val="99"/>
  </w:style>
  <w:style w:type="paragraph" w:customStyle="1" w:styleId="Normal275">
    <w:name w:val="Normal_275"/>
    <w:uiPriority w:val="99"/>
  </w:style>
  <w:style w:type="paragraph" w:customStyle="1" w:styleId="Normal276">
    <w:name w:val="Normal_276"/>
    <w:uiPriority w:val="99"/>
  </w:style>
  <w:style w:type="paragraph" w:customStyle="1" w:styleId="Normal277">
    <w:name w:val="Normal_277"/>
    <w:uiPriority w:val="99"/>
  </w:style>
  <w:style w:type="paragraph" w:customStyle="1" w:styleId="Normal278">
    <w:name w:val="Normal_278"/>
    <w:uiPriority w:val="99"/>
  </w:style>
  <w:style w:type="paragraph" w:customStyle="1" w:styleId="Normal279">
    <w:name w:val="Normal_279"/>
    <w:uiPriority w:val="99"/>
  </w:style>
  <w:style w:type="paragraph" w:customStyle="1" w:styleId="Normal280">
    <w:name w:val="Normal_280"/>
    <w:uiPriority w:val="99"/>
  </w:style>
  <w:style w:type="paragraph" w:customStyle="1" w:styleId="Normal281">
    <w:name w:val="Normal_281"/>
    <w:uiPriority w:val="99"/>
  </w:style>
  <w:style w:type="paragraph" w:customStyle="1" w:styleId="Normal282">
    <w:name w:val="Normal_282"/>
    <w:uiPriority w:val="99"/>
  </w:style>
  <w:style w:type="paragraph" w:customStyle="1" w:styleId="Normal283">
    <w:name w:val="Normal_283"/>
    <w:uiPriority w:val="99"/>
  </w:style>
  <w:style w:type="paragraph" w:customStyle="1" w:styleId="Normal284">
    <w:name w:val="Normal_284"/>
    <w:uiPriority w:val="99"/>
  </w:style>
  <w:style w:type="paragraph" w:customStyle="1" w:styleId="Normal285">
    <w:name w:val="Normal_285"/>
    <w:uiPriority w:val="99"/>
  </w:style>
  <w:style w:type="paragraph" w:customStyle="1" w:styleId="Normal286">
    <w:name w:val="Normal_286"/>
    <w:uiPriority w:val="99"/>
  </w:style>
  <w:style w:type="paragraph" w:customStyle="1" w:styleId="Normal287">
    <w:name w:val="Normal_287"/>
    <w:uiPriority w:val="99"/>
  </w:style>
  <w:style w:type="paragraph" w:customStyle="1" w:styleId="Normal288">
    <w:name w:val="Normal_288"/>
    <w:uiPriority w:val="99"/>
  </w:style>
  <w:style w:type="paragraph" w:customStyle="1" w:styleId="Normal289">
    <w:name w:val="Normal_289"/>
    <w:uiPriority w:val="99"/>
  </w:style>
  <w:style w:type="paragraph" w:customStyle="1" w:styleId="Normal290">
    <w:name w:val="Normal_290"/>
    <w:uiPriority w:val="99"/>
  </w:style>
  <w:style w:type="paragraph" w:customStyle="1" w:styleId="Normal291">
    <w:name w:val="Normal_291"/>
    <w:uiPriority w:val="99"/>
  </w:style>
  <w:style w:type="paragraph" w:customStyle="1" w:styleId="Normal292">
    <w:name w:val="Normal_292"/>
    <w:uiPriority w:val="99"/>
  </w:style>
  <w:style w:type="paragraph" w:customStyle="1" w:styleId="Normal293">
    <w:name w:val="Normal_293"/>
    <w:uiPriority w:val="99"/>
  </w:style>
  <w:style w:type="paragraph" w:customStyle="1" w:styleId="Normal294">
    <w:name w:val="Normal_294"/>
    <w:uiPriority w:val="99"/>
  </w:style>
  <w:style w:type="paragraph" w:customStyle="1" w:styleId="Normal295">
    <w:name w:val="Normal_295"/>
    <w:uiPriority w:val="99"/>
  </w:style>
  <w:style w:type="paragraph" w:customStyle="1" w:styleId="Normal296">
    <w:name w:val="Normal_296"/>
    <w:uiPriority w:val="99"/>
  </w:style>
  <w:style w:type="paragraph" w:customStyle="1" w:styleId="Normal297">
    <w:name w:val="Normal_297"/>
    <w:uiPriority w:val="99"/>
  </w:style>
  <w:style w:type="paragraph" w:customStyle="1" w:styleId="Normal298">
    <w:name w:val="Normal_298"/>
    <w:uiPriority w:val="99"/>
  </w:style>
  <w:style w:type="paragraph" w:customStyle="1" w:styleId="Normal299">
    <w:name w:val="Normal_299"/>
    <w:uiPriority w:val="99"/>
  </w:style>
  <w:style w:type="paragraph" w:customStyle="1" w:styleId="Normal300">
    <w:name w:val="Normal_300"/>
    <w:uiPriority w:val="99"/>
  </w:style>
  <w:style w:type="paragraph" w:customStyle="1" w:styleId="Normal301">
    <w:name w:val="Normal_301"/>
    <w:uiPriority w:val="99"/>
  </w:style>
  <w:style w:type="paragraph" w:customStyle="1" w:styleId="Normal302">
    <w:name w:val="Normal_302"/>
    <w:uiPriority w:val="99"/>
  </w:style>
  <w:style w:type="paragraph" w:customStyle="1" w:styleId="Normal303">
    <w:name w:val="Normal_303"/>
    <w:uiPriority w:val="99"/>
  </w:style>
  <w:style w:type="paragraph" w:customStyle="1" w:styleId="Normal304">
    <w:name w:val="Normal_304"/>
    <w:uiPriority w:val="99"/>
  </w:style>
  <w:style w:type="paragraph" w:customStyle="1" w:styleId="Normal305">
    <w:name w:val="Normal_305"/>
    <w:uiPriority w:val="99"/>
  </w:style>
  <w:style w:type="paragraph" w:customStyle="1" w:styleId="Normal306">
    <w:name w:val="Normal_306"/>
    <w:uiPriority w:val="99"/>
  </w:style>
  <w:style w:type="paragraph" w:customStyle="1" w:styleId="Normal307">
    <w:name w:val="Normal_307"/>
    <w:uiPriority w:val="99"/>
  </w:style>
  <w:style w:type="paragraph" w:customStyle="1" w:styleId="Normal308">
    <w:name w:val="Normal_308"/>
    <w:uiPriority w:val="99"/>
  </w:style>
  <w:style w:type="paragraph" w:customStyle="1" w:styleId="Normal309">
    <w:name w:val="Normal_309"/>
    <w:uiPriority w:val="99"/>
  </w:style>
  <w:style w:type="paragraph" w:customStyle="1" w:styleId="Normal310">
    <w:name w:val="Normal_310"/>
    <w:uiPriority w:val="99"/>
  </w:style>
  <w:style w:type="paragraph" w:customStyle="1" w:styleId="Normal311">
    <w:name w:val="Normal_311"/>
    <w:uiPriority w:val="99"/>
  </w:style>
  <w:style w:type="paragraph" w:customStyle="1" w:styleId="Normal312">
    <w:name w:val="Normal_312"/>
    <w:uiPriority w:val="99"/>
  </w:style>
  <w:style w:type="paragraph" w:customStyle="1" w:styleId="Normal313">
    <w:name w:val="Normal_313"/>
    <w:uiPriority w:val="99"/>
  </w:style>
  <w:style w:type="paragraph" w:customStyle="1" w:styleId="Normal314">
    <w:name w:val="Normal_314"/>
    <w:uiPriority w:val="99"/>
  </w:style>
  <w:style w:type="paragraph" w:customStyle="1" w:styleId="Normal315">
    <w:name w:val="Normal_315"/>
    <w:uiPriority w:val="99"/>
  </w:style>
  <w:style w:type="paragraph" w:customStyle="1" w:styleId="Normal316">
    <w:name w:val="Normal_316"/>
    <w:uiPriority w:val="99"/>
  </w:style>
  <w:style w:type="paragraph" w:customStyle="1" w:styleId="Normal317">
    <w:name w:val="Normal_317"/>
    <w:uiPriority w:val="99"/>
  </w:style>
  <w:style w:type="paragraph" w:customStyle="1" w:styleId="Normal318">
    <w:name w:val="Normal_318"/>
    <w:uiPriority w:val="99"/>
  </w:style>
  <w:style w:type="paragraph" w:customStyle="1" w:styleId="Normal319">
    <w:name w:val="Normal_319"/>
    <w:uiPriority w:val="99"/>
  </w:style>
  <w:style w:type="paragraph" w:customStyle="1" w:styleId="Normal320">
    <w:name w:val="Normal_320"/>
    <w:uiPriority w:val="99"/>
  </w:style>
  <w:style w:type="paragraph" w:customStyle="1" w:styleId="Normal321">
    <w:name w:val="Normal_321"/>
    <w:uiPriority w:val="99"/>
  </w:style>
  <w:style w:type="paragraph" w:customStyle="1" w:styleId="Normal322">
    <w:name w:val="Normal_322"/>
    <w:uiPriority w:val="99"/>
  </w:style>
  <w:style w:type="paragraph" w:customStyle="1" w:styleId="Normal323">
    <w:name w:val="Normal_323"/>
    <w:uiPriority w:val="99"/>
  </w:style>
  <w:style w:type="paragraph" w:customStyle="1" w:styleId="Normal324">
    <w:name w:val="Normal_324"/>
    <w:uiPriority w:val="99"/>
  </w:style>
  <w:style w:type="paragraph" w:customStyle="1" w:styleId="Normal325">
    <w:name w:val="Normal_325"/>
    <w:uiPriority w:val="99"/>
  </w:style>
  <w:style w:type="paragraph" w:customStyle="1" w:styleId="Normal326">
    <w:name w:val="Normal_326"/>
    <w:uiPriority w:val="99"/>
  </w:style>
  <w:style w:type="paragraph" w:customStyle="1" w:styleId="Normal327">
    <w:name w:val="Normal_327"/>
    <w:uiPriority w:val="99"/>
  </w:style>
  <w:style w:type="paragraph" w:customStyle="1" w:styleId="Normal328">
    <w:name w:val="Normal_328"/>
    <w:uiPriority w:val="99"/>
  </w:style>
  <w:style w:type="paragraph" w:customStyle="1" w:styleId="Normal329">
    <w:name w:val="Normal_329"/>
    <w:uiPriority w:val="99"/>
  </w:style>
  <w:style w:type="paragraph" w:customStyle="1" w:styleId="Normal330">
    <w:name w:val="Normal_330"/>
    <w:uiPriority w:val="99"/>
  </w:style>
  <w:style w:type="paragraph" w:customStyle="1" w:styleId="Normal331">
    <w:name w:val="Normal_331"/>
    <w:uiPriority w:val="99"/>
  </w:style>
  <w:style w:type="paragraph" w:customStyle="1" w:styleId="Normal332">
    <w:name w:val="Normal_332"/>
    <w:uiPriority w:val="99"/>
  </w:style>
  <w:style w:type="paragraph" w:customStyle="1" w:styleId="Normal333">
    <w:name w:val="Normal_333"/>
    <w:uiPriority w:val="99"/>
  </w:style>
  <w:style w:type="paragraph" w:customStyle="1" w:styleId="Normal334">
    <w:name w:val="Normal_334"/>
    <w:uiPriority w:val="99"/>
  </w:style>
  <w:style w:type="paragraph" w:customStyle="1" w:styleId="Normal335">
    <w:name w:val="Normal_335"/>
    <w:uiPriority w:val="99"/>
  </w:style>
  <w:style w:type="paragraph" w:customStyle="1" w:styleId="Normal336">
    <w:name w:val="Normal_336"/>
    <w:uiPriority w:val="99"/>
  </w:style>
  <w:style w:type="paragraph" w:customStyle="1" w:styleId="Normal337">
    <w:name w:val="Normal_337"/>
    <w:uiPriority w:val="99"/>
  </w:style>
  <w:style w:type="paragraph" w:customStyle="1" w:styleId="Normal338">
    <w:name w:val="Normal_338"/>
    <w:uiPriority w:val="99"/>
  </w:style>
  <w:style w:type="paragraph" w:customStyle="1" w:styleId="Normal339">
    <w:name w:val="Normal_339"/>
    <w:uiPriority w:val="99"/>
  </w:style>
  <w:style w:type="paragraph" w:customStyle="1" w:styleId="Normal340">
    <w:name w:val="Normal_340"/>
    <w:uiPriority w:val="99"/>
  </w:style>
  <w:style w:type="paragraph" w:customStyle="1" w:styleId="Normal341">
    <w:name w:val="Normal_341"/>
    <w:uiPriority w:val="99"/>
  </w:style>
  <w:style w:type="paragraph" w:customStyle="1" w:styleId="Normal342">
    <w:name w:val="Normal_342"/>
    <w:uiPriority w:val="99"/>
  </w:style>
  <w:style w:type="paragraph" w:customStyle="1" w:styleId="Normal343">
    <w:name w:val="Normal_343"/>
    <w:uiPriority w:val="99"/>
  </w:style>
  <w:style w:type="paragraph" w:customStyle="1" w:styleId="Normal344">
    <w:name w:val="Normal_344"/>
    <w:uiPriority w:val="99"/>
  </w:style>
  <w:style w:type="paragraph" w:customStyle="1" w:styleId="Normal345">
    <w:name w:val="Normal_345"/>
    <w:uiPriority w:val="99"/>
  </w:style>
  <w:style w:type="paragraph" w:customStyle="1" w:styleId="Normal346">
    <w:name w:val="Normal_346"/>
    <w:uiPriority w:val="99"/>
  </w:style>
  <w:style w:type="paragraph" w:customStyle="1" w:styleId="Normal347">
    <w:name w:val="Normal_347"/>
    <w:uiPriority w:val="99"/>
  </w:style>
  <w:style w:type="paragraph" w:customStyle="1" w:styleId="Normal348">
    <w:name w:val="Normal_348"/>
    <w:uiPriority w:val="99"/>
  </w:style>
  <w:style w:type="paragraph" w:customStyle="1" w:styleId="Normal349">
    <w:name w:val="Normal_349"/>
    <w:uiPriority w:val="99"/>
  </w:style>
  <w:style w:type="paragraph" w:customStyle="1" w:styleId="Normal350">
    <w:name w:val="Normal_350"/>
    <w:uiPriority w:val="99"/>
  </w:style>
  <w:style w:type="paragraph" w:customStyle="1" w:styleId="Normal351">
    <w:name w:val="Normal_351"/>
    <w:uiPriority w:val="99"/>
  </w:style>
  <w:style w:type="paragraph" w:customStyle="1" w:styleId="Normal352">
    <w:name w:val="Normal_352"/>
    <w:uiPriority w:val="99"/>
  </w:style>
  <w:style w:type="paragraph" w:customStyle="1" w:styleId="Normal353">
    <w:name w:val="Normal_353"/>
    <w:uiPriority w:val="99"/>
  </w:style>
  <w:style w:type="paragraph" w:customStyle="1" w:styleId="Normal354">
    <w:name w:val="Normal_354"/>
    <w:uiPriority w:val="99"/>
  </w:style>
  <w:style w:type="paragraph" w:customStyle="1" w:styleId="Normal355">
    <w:name w:val="Normal_355"/>
    <w:uiPriority w:val="99"/>
  </w:style>
  <w:style w:type="paragraph" w:customStyle="1" w:styleId="Normal356">
    <w:name w:val="Normal_356"/>
    <w:uiPriority w:val="99"/>
  </w:style>
  <w:style w:type="paragraph" w:customStyle="1" w:styleId="Normal357">
    <w:name w:val="Normal_357"/>
    <w:uiPriority w:val="99"/>
  </w:style>
  <w:style w:type="paragraph" w:customStyle="1" w:styleId="Normal358">
    <w:name w:val="Normal_358"/>
    <w:uiPriority w:val="99"/>
  </w:style>
  <w:style w:type="paragraph" w:customStyle="1" w:styleId="Normal359">
    <w:name w:val="Normal_359"/>
    <w:uiPriority w:val="99"/>
  </w:style>
  <w:style w:type="paragraph" w:customStyle="1" w:styleId="Normal360">
    <w:name w:val="Normal_360"/>
    <w:uiPriority w:val="99"/>
  </w:style>
  <w:style w:type="paragraph" w:customStyle="1" w:styleId="Normal361">
    <w:name w:val="Normal_361"/>
    <w:uiPriority w:val="99"/>
  </w:style>
  <w:style w:type="paragraph" w:customStyle="1" w:styleId="Normal362">
    <w:name w:val="Normal_362"/>
    <w:uiPriority w:val="99"/>
  </w:style>
  <w:style w:type="paragraph" w:customStyle="1" w:styleId="Normal363">
    <w:name w:val="Normal_363"/>
    <w:uiPriority w:val="99"/>
  </w:style>
  <w:style w:type="paragraph" w:customStyle="1" w:styleId="Normal364">
    <w:name w:val="Normal_364"/>
    <w:uiPriority w:val="99"/>
  </w:style>
  <w:style w:type="paragraph" w:customStyle="1" w:styleId="Normal365">
    <w:name w:val="Normal_365"/>
    <w:uiPriority w:val="99"/>
  </w:style>
  <w:style w:type="paragraph" w:customStyle="1" w:styleId="Normal366">
    <w:name w:val="Normal_366"/>
    <w:uiPriority w:val="99"/>
  </w:style>
  <w:style w:type="paragraph" w:customStyle="1" w:styleId="Normal367">
    <w:name w:val="Normal_367"/>
    <w:uiPriority w:val="99"/>
  </w:style>
  <w:style w:type="paragraph" w:customStyle="1" w:styleId="Normal368">
    <w:name w:val="Normal_368"/>
    <w:uiPriority w:val="99"/>
  </w:style>
  <w:style w:type="paragraph" w:customStyle="1" w:styleId="Normal369">
    <w:name w:val="Normal_369"/>
    <w:uiPriority w:val="99"/>
  </w:style>
  <w:style w:type="paragraph" w:customStyle="1" w:styleId="Normal370">
    <w:name w:val="Normal_370"/>
    <w:uiPriority w:val="99"/>
  </w:style>
  <w:style w:type="paragraph" w:customStyle="1" w:styleId="Normal371">
    <w:name w:val="Normal_371"/>
    <w:uiPriority w:val="99"/>
  </w:style>
  <w:style w:type="paragraph" w:customStyle="1" w:styleId="Normal372">
    <w:name w:val="Normal_372"/>
    <w:uiPriority w:val="99"/>
  </w:style>
  <w:style w:type="paragraph" w:customStyle="1" w:styleId="Normal373">
    <w:name w:val="Normal_373"/>
    <w:uiPriority w:val="99"/>
  </w:style>
  <w:style w:type="paragraph" w:customStyle="1" w:styleId="Normal374">
    <w:name w:val="Normal_374"/>
    <w:uiPriority w:val="99"/>
  </w:style>
  <w:style w:type="paragraph" w:customStyle="1" w:styleId="Normal375">
    <w:name w:val="Normal_375"/>
    <w:uiPriority w:val="99"/>
  </w:style>
  <w:style w:type="paragraph" w:customStyle="1" w:styleId="Normal376">
    <w:name w:val="Normal_376"/>
    <w:uiPriority w:val="99"/>
  </w:style>
  <w:style w:type="paragraph" w:customStyle="1" w:styleId="Normal377">
    <w:name w:val="Normal_377"/>
    <w:uiPriority w:val="99"/>
  </w:style>
  <w:style w:type="paragraph" w:customStyle="1" w:styleId="Normal378">
    <w:name w:val="Normal_378"/>
    <w:uiPriority w:val="99"/>
  </w:style>
  <w:style w:type="paragraph" w:customStyle="1" w:styleId="Normal379">
    <w:name w:val="Normal_379"/>
    <w:uiPriority w:val="99"/>
  </w:style>
  <w:style w:type="paragraph" w:customStyle="1" w:styleId="Normal3800">
    <w:name w:val="Normal_380"/>
    <w:uiPriority w:val="99"/>
  </w:style>
  <w:style w:type="paragraph" w:customStyle="1" w:styleId="Normal381">
    <w:name w:val="Normal_381"/>
    <w:uiPriority w:val="99"/>
  </w:style>
  <w:style w:type="paragraph" w:customStyle="1" w:styleId="Normal382">
    <w:name w:val="Normal_382"/>
    <w:uiPriority w:val="99"/>
  </w:style>
  <w:style w:type="paragraph" w:customStyle="1" w:styleId="Normal383">
    <w:name w:val="Normal_383"/>
    <w:uiPriority w:val="99"/>
  </w:style>
  <w:style w:type="paragraph" w:customStyle="1" w:styleId="Normal384">
    <w:name w:val="Normal_384"/>
    <w:uiPriority w:val="99"/>
  </w:style>
  <w:style w:type="paragraph" w:customStyle="1" w:styleId="Normal385">
    <w:name w:val="Normal_385"/>
    <w:uiPriority w:val="99"/>
  </w:style>
  <w:style w:type="paragraph" w:customStyle="1" w:styleId="Normal386">
    <w:name w:val="Normal_386"/>
    <w:uiPriority w:val="99"/>
  </w:style>
  <w:style w:type="paragraph" w:customStyle="1" w:styleId="Normal387">
    <w:name w:val="Normal_387"/>
    <w:uiPriority w:val="99"/>
  </w:style>
  <w:style w:type="paragraph" w:customStyle="1" w:styleId="Normal388">
    <w:name w:val="Normal_388"/>
    <w:uiPriority w:val="99"/>
  </w:style>
  <w:style w:type="paragraph" w:customStyle="1" w:styleId="Normal389">
    <w:name w:val="Normal_389"/>
    <w:uiPriority w:val="99"/>
  </w:style>
  <w:style w:type="paragraph" w:customStyle="1" w:styleId="Normal3900">
    <w:name w:val="Normal_390"/>
    <w:uiPriority w:val="99"/>
  </w:style>
  <w:style w:type="paragraph" w:customStyle="1" w:styleId="Normal391">
    <w:name w:val="Normal_391"/>
    <w:uiPriority w:val="99"/>
  </w:style>
  <w:style w:type="paragraph" w:customStyle="1" w:styleId="Normal392">
    <w:name w:val="Normal_392"/>
    <w:uiPriority w:val="99"/>
  </w:style>
  <w:style w:type="paragraph" w:customStyle="1" w:styleId="Normal393">
    <w:name w:val="Normal_393"/>
    <w:uiPriority w:val="99"/>
  </w:style>
  <w:style w:type="paragraph" w:customStyle="1" w:styleId="Normal394">
    <w:name w:val="Normal_394"/>
    <w:uiPriority w:val="99"/>
  </w:style>
  <w:style w:type="paragraph" w:customStyle="1" w:styleId="Normal395">
    <w:name w:val="Normal_395"/>
    <w:uiPriority w:val="99"/>
  </w:style>
  <w:style w:type="paragraph" w:customStyle="1" w:styleId="Normal396">
    <w:name w:val="Normal_396"/>
    <w:uiPriority w:val="99"/>
  </w:style>
  <w:style w:type="paragraph" w:customStyle="1" w:styleId="Normal397">
    <w:name w:val="Normal_397"/>
    <w:uiPriority w:val="99"/>
  </w:style>
  <w:style w:type="paragraph" w:customStyle="1" w:styleId="Normal398">
    <w:name w:val="Normal_398"/>
    <w:uiPriority w:val="99"/>
  </w:style>
  <w:style w:type="paragraph" w:customStyle="1" w:styleId="Normal399">
    <w:name w:val="Normal_399"/>
    <w:uiPriority w:val="99"/>
  </w:style>
  <w:style w:type="paragraph" w:customStyle="1" w:styleId="Normal4000">
    <w:name w:val="Normal_400"/>
    <w:uiPriority w:val="99"/>
  </w:style>
  <w:style w:type="paragraph" w:customStyle="1" w:styleId="Normal2420">
    <w:name w:val="Normal_242_0"/>
    <w:basedOn w:val="Normal401"/>
    <w:uiPriority w:val="99"/>
    <w:rPr>
      <w:rFonts w:ascii="Calibri" w:hAnsi="Calibri"/>
      <w:sz w:val="22"/>
    </w:rPr>
  </w:style>
  <w:style w:type="paragraph" w:customStyle="1" w:styleId="Normal401">
    <w:name w:val="Normal_401"/>
    <w:uiPriority w:val="99"/>
  </w:style>
  <w:style w:type="paragraph" w:customStyle="1" w:styleId="Normal2430">
    <w:name w:val="Normal_243_0"/>
    <w:basedOn w:val="Normal402"/>
    <w:uiPriority w:val="99"/>
    <w:rPr>
      <w:rFonts w:ascii="Calibri" w:hAnsi="Calibri"/>
      <w:sz w:val="22"/>
    </w:rPr>
  </w:style>
  <w:style w:type="paragraph" w:customStyle="1" w:styleId="Normal402">
    <w:name w:val="Normal_402"/>
    <w:uiPriority w:val="99"/>
  </w:style>
  <w:style w:type="paragraph" w:customStyle="1" w:styleId="Normal2440">
    <w:name w:val="Normal_244_0"/>
    <w:basedOn w:val="Normal403"/>
    <w:uiPriority w:val="99"/>
    <w:rPr>
      <w:rFonts w:ascii="Calibri" w:hAnsi="Calibri"/>
      <w:sz w:val="22"/>
    </w:rPr>
  </w:style>
  <w:style w:type="paragraph" w:customStyle="1" w:styleId="Normal403">
    <w:name w:val="Normal_403"/>
    <w:uiPriority w:val="99"/>
  </w:style>
  <w:style w:type="paragraph" w:customStyle="1" w:styleId="Normal2450">
    <w:name w:val="Normal_245_0"/>
    <w:basedOn w:val="Normal404"/>
    <w:uiPriority w:val="99"/>
    <w:rPr>
      <w:rFonts w:ascii="Calibri" w:hAnsi="Calibri"/>
      <w:sz w:val="22"/>
    </w:rPr>
  </w:style>
  <w:style w:type="paragraph" w:customStyle="1" w:styleId="Normal404">
    <w:name w:val="Normal_404"/>
    <w:uiPriority w:val="99"/>
  </w:style>
  <w:style w:type="paragraph" w:customStyle="1" w:styleId="Normal2460">
    <w:name w:val="Normal_246_0"/>
    <w:basedOn w:val="Normal405"/>
    <w:uiPriority w:val="99"/>
    <w:rPr>
      <w:rFonts w:ascii="Calibri" w:hAnsi="Calibri"/>
      <w:sz w:val="22"/>
    </w:rPr>
  </w:style>
  <w:style w:type="paragraph" w:customStyle="1" w:styleId="Normal405">
    <w:name w:val="Normal_405"/>
    <w:uiPriority w:val="99"/>
  </w:style>
  <w:style w:type="paragraph" w:customStyle="1" w:styleId="Normal2470">
    <w:name w:val="Normal_247_0"/>
    <w:basedOn w:val="Normal406"/>
    <w:uiPriority w:val="99"/>
    <w:rPr>
      <w:rFonts w:ascii="Calibri" w:hAnsi="Calibri"/>
      <w:sz w:val="22"/>
    </w:rPr>
  </w:style>
  <w:style w:type="paragraph" w:customStyle="1" w:styleId="Normal406">
    <w:name w:val="Normal_406"/>
    <w:uiPriority w:val="99"/>
  </w:style>
  <w:style w:type="paragraph" w:customStyle="1" w:styleId="Normal2480">
    <w:name w:val="Normal_248_0"/>
    <w:basedOn w:val="Normal407"/>
    <w:uiPriority w:val="99"/>
    <w:rPr>
      <w:rFonts w:ascii="Calibri" w:hAnsi="Calibri"/>
      <w:sz w:val="22"/>
    </w:rPr>
  </w:style>
  <w:style w:type="paragraph" w:customStyle="1" w:styleId="Normal407">
    <w:name w:val="Normal_407"/>
    <w:uiPriority w:val="99"/>
  </w:style>
  <w:style w:type="paragraph" w:customStyle="1" w:styleId="Normal2490">
    <w:name w:val="Normal_249_0"/>
    <w:basedOn w:val="Normal408"/>
    <w:uiPriority w:val="99"/>
    <w:rPr>
      <w:rFonts w:ascii="Calibri" w:hAnsi="Calibri"/>
      <w:sz w:val="22"/>
    </w:rPr>
  </w:style>
  <w:style w:type="paragraph" w:customStyle="1" w:styleId="Normal408">
    <w:name w:val="Normal_408"/>
    <w:uiPriority w:val="99"/>
  </w:style>
  <w:style w:type="paragraph" w:customStyle="1" w:styleId="Normal2500">
    <w:name w:val="Normal_250_0"/>
    <w:basedOn w:val="Normal409"/>
    <w:uiPriority w:val="99"/>
    <w:rPr>
      <w:rFonts w:ascii="Calibri" w:hAnsi="Calibri"/>
      <w:sz w:val="22"/>
    </w:rPr>
  </w:style>
  <w:style w:type="paragraph" w:customStyle="1" w:styleId="Normal409">
    <w:name w:val="Normal_409"/>
    <w:uiPriority w:val="99"/>
  </w:style>
  <w:style w:type="paragraph" w:customStyle="1" w:styleId="Normal2510">
    <w:name w:val="Normal_251_0"/>
    <w:basedOn w:val="Normal410"/>
    <w:uiPriority w:val="99"/>
    <w:rPr>
      <w:rFonts w:ascii="Calibri" w:hAnsi="Calibri"/>
      <w:sz w:val="22"/>
    </w:rPr>
  </w:style>
  <w:style w:type="paragraph" w:customStyle="1" w:styleId="Normal410">
    <w:name w:val="Normal_410"/>
    <w:uiPriority w:val="99"/>
  </w:style>
  <w:style w:type="paragraph" w:customStyle="1" w:styleId="Normal2520">
    <w:name w:val="Normal_252_0"/>
    <w:basedOn w:val="Normal411"/>
    <w:uiPriority w:val="99"/>
    <w:rPr>
      <w:rFonts w:ascii="Calibri" w:hAnsi="Calibri"/>
      <w:sz w:val="22"/>
    </w:rPr>
  </w:style>
  <w:style w:type="paragraph" w:customStyle="1" w:styleId="Normal411">
    <w:name w:val="Normal_411"/>
    <w:uiPriority w:val="99"/>
  </w:style>
  <w:style w:type="paragraph" w:customStyle="1" w:styleId="Normal2530">
    <w:name w:val="Normal_253_0"/>
    <w:basedOn w:val="Normal412"/>
    <w:uiPriority w:val="99"/>
    <w:rPr>
      <w:rFonts w:ascii="Calibri" w:hAnsi="Calibri"/>
      <w:sz w:val="22"/>
    </w:rPr>
  </w:style>
  <w:style w:type="paragraph" w:customStyle="1" w:styleId="Normal412">
    <w:name w:val="Normal_412"/>
    <w:uiPriority w:val="99"/>
  </w:style>
  <w:style w:type="paragraph" w:customStyle="1" w:styleId="Normal2540">
    <w:name w:val="Normal_254_0"/>
    <w:basedOn w:val="Normal413"/>
    <w:uiPriority w:val="99"/>
    <w:rPr>
      <w:rFonts w:ascii="Calibri" w:hAnsi="Calibri"/>
      <w:sz w:val="22"/>
    </w:rPr>
  </w:style>
  <w:style w:type="paragraph" w:customStyle="1" w:styleId="Normal413">
    <w:name w:val="Normal_413"/>
    <w:uiPriority w:val="99"/>
  </w:style>
  <w:style w:type="paragraph" w:customStyle="1" w:styleId="Normal2550">
    <w:name w:val="Normal_255_0"/>
    <w:basedOn w:val="Normal414"/>
    <w:uiPriority w:val="99"/>
    <w:rPr>
      <w:rFonts w:ascii="Calibri" w:hAnsi="Calibri"/>
      <w:sz w:val="22"/>
    </w:rPr>
  </w:style>
  <w:style w:type="paragraph" w:customStyle="1" w:styleId="Normal414">
    <w:name w:val="Normal_414"/>
    <w:uiPriority w:val="99"/>
  </w:style>
  <w:style w:type="paragraph" w:customStyle="1" w:styleId="Normal415">
    <w:name w:val="Normal_415"/>
    <w:uiPriority w:val="99"/>
  </w:style>
  <w:style w:type="paragraph" w:customStyle="1" w:styleId="Normal416">
    <w:name w:val="Normal_416"/>
    <w:uiPriority w:val="99"/>
  </w:style>
  <w:style w:type="paragraph" w:customStyle="1" w:styleId="Normal417">
    <w:name w:val="Normal_417"/>
    <w:uiPriority w:val="99"/>
  </w:style>
  <w:style w:type="paragraph" w:customStyle="1" w:styleId="Normal418">
    <w:name w:val="Normal_418"/>
    <w:uiPriority w:val="99"/>
  </w:style>
  <w:style w:type="paragraph" w:customStyle="1" w:styleId="Normal2660">
    <w:name w:val="Normal_266_0"/>
    <w:basedOn w:val="Normal419"/>
    <w:uiPriority w:val="99"/>
    <w:rPr>
      <w:rFonts w:ascii="Calibri" w:hAnsi="Calibri"/>
      <w:sz w:val="22"/>
    </w:rPr>
  </w:style>
  <w:style w:type="paragraph" w:customStyle="1" w:styleId="Normal419">
    <w:name w:val="Normal_419"/>
    <w:uiPriority w:val="99"/>
  </w:style>
  <w:style w:type="paragraph" w:customStyle="1" w:styleId="Normal2670">
    <w:name w:val="Normal_267_0"/>
    <w:basedOn w:val="Normal420"/>
    <w:uiPriority w:val="99"/>
    <w:rPr>
      <w:rFonts w:ascii="Calibri" w:hAnsi="Calibri"/>
      <w:sz w:val="22"/>
    </w:rPr>
  </w:style>
  <w:style w:type="paragraph" w:customStyle="1" w:styleId="Normal420">
    <w:name w:val="Normal_420"/>
    <w:uiPriority w:val="99"/>
  </w:style>
  <w:style w:type="paragraph" w:customStyle="1" w:styleId="Normal421">
    <w:name w:val="Normal_421"/>
    <w:uiPriority w:val="99"/>
  </w:style>
  <w:style w:type="paragraph" w:customStyle="1" w:styleId="Normal422">
    <w:name w:val="Normal_422"/>
    <w:uiPriority w:val="99"/>
  </w:style>
  <w:style w:type="paragraph" w:customStyle="1" w:styleId="Normal423">
    <w:name w:val="Normal_423"/>
    <w:uiPriority w:val="99"/>
  </w:style>
  <w:style w:type="paragraph" w:customStyle="1" w:styleId="Normal424">
    <w:name w:val="Normal_424"/>
    <w:uiPriority w:val="99"/>
  </w:style>
  <w:style w:type="paragraph" w:customStyle="1" w:styleId="Normal425">
    <w:name w:val="Normal_425"/>
    <w:uiPriority w:val="99"/>
  </w:style>
  <w:style w:type="paragraph" w:customStyle="1" w:styleId="Normal426">
    <w:name w:val="Normal_426"/>
    <w:uiPriority w:val="99"/>
  </w:style>
  <w:style w:type="paragraph" w:customStyle="1" w:styleId="Normal427">
    <w:name w:val="Normal_427"/>
    <w:uiPriority w:val="99"/>
  </w:style>
  <w:style w:type="paragraph" w:customStyle="1" w:styleId="Normal428">
    <w:name w:val="Normal_428"/>
    <w:uiPriority w:val="99"/>
  </w:style>
  <w:style w:type="paragraph" w:customStyle="1" w:styleId="Normal429">
    <w:name w:val="Normal_429"/>
    <w:uiPriority w:val="99"/>
  </w:style>
  <w:style w:type="paragraph" w:customStyle="1" w:styleId="Normal4300">
    <w:name w:val="Normal_430"/>
    <w:uiPriority w:val="99"/>
  </w:style>
  <w:style w:type="paragraph" w:customStyle="1" w:styleId="Normal431">
    <w:name w:val="Normal_431"/>
    <w:uiPriority w:val="99"/>
  </w:style>
  <w:style w:type="paragraph" w:customStyle="1" w:styleId="Normal432">
    <w:name w:val="Normal_432"/>
    <w:uiPriority w:val="99"/>
  </w:style>
  <w:style w:type="paragraph" w:customStyle="1" w:styleId="Normal433">
    <w:name w:val="Normal_433"/>
    <w:uiPriority w:val="99"/>
  </w:style>
  <w:style w:type="paragraph" w:customStyle="1" w:styleId="Normal434">
    <w:name w:val="Normal_434"/>
    <w:uiPriority w:val="99"/>
  </w:style>
  <w:style w:type="paragraph" w:customStyle="1" w:styleId="Normal435">
    <w:name w:val="Normal_435"/>
    <w:uiPriority w:val="99"/>
  </w:style>
  <w:style w:type="paragraph" w:customStyle="1" w:styleId="Normal436">
    <w:name w:val="Normal_436"/>
    <w:uiPriority w:val="99"/>
  </w:style>
  <w:style w:type="paragraph" w:customStyle="1" w:styleId="Normal437">
    <w:name w:val="Normal_437"/>
    <w:uiPriority w:val="99"/>
  </w:style>
  <w:style w:type="paragraph" w:customStyle="1" w:styleId="Normal438">
    <w:name w:val="Normal_438"/>
    <w:uiPriority w:val="99"/>
  </w:style>
  <w:style w:type="paragraph" w:customStyle="1" w:styleId="Normal439">
    <w:name w:val="Normal_439"/>
    <w:uiPriority w:val="99"/>
  </w:style>
  <w:style w:type="paragraph" w:customStyle="1" w:styleId="Normal4400">
    <w:name w:val="Normal_440"/>
    <w:uiPriority w:val="99"/>
  </w:style>
  <w:style w:type="paragraph" w:customStyle="1" w:styleId="Normal441">
    <w:name w:val="Normal_441"/>
    <w:uiPriority w:val="99"/>
  </w:style>
  <w:style w:type="paragraph" w:customStyle="1" w:styleId="Normal442">
    <w:name w:val="Normal_442"/>
    <w:uiPriority w:val="99"/>
  </w:style>
  <w:style w:type="paragraph" w:customStyle="1" w:styleId="Normal443">
    <w:name w:val="Normal_443"/>
    <w:uiPriority w:val="99"/>
  </w:style>
  <w:style w:type="paragraph" w:customStyle="1" w:styleId="Normal444">
    <w:name w:val="Normal_444"/>
    <w:uiPriority w:val="99"/>
  </w:style>
  <w:style w:type="paragraph" w:customStyle="1" w:styleId="Normal445">
    <w:name w:val="Normal_445"/>
    <w:uiPriority w:val="99"/>
  </w:style>
  <w:style w:type="paragraph" w:customStyle="1" w:styleId="Normal446">
    <w:name w:val="Normal_446"/>
    <w:uiPriority w:val="99"/>
  </w:style>
  <w:style w:type="paragraph" w:customStyle="1" w:styleId="Normal447">
    <w:name w:val="Normal_447"/>
    <w:uiPriority w:val="99"/>
  </w:style>
  <w:style w:type="paragraph" w:customStyle="1" w:styleId="Normal448">
    <w:name w:val="Normal_448"/>
    <w:uiPriority w:val="99"/>
  </w:style>
  <w:style w:type="paragraph" w:customStyle="1" w:styleId="Normal449">
    <w:name w:val="Normal_449"/>
    <w:uiPriority w:val="99"/>
  </w:style>
  <w:style w:type="paragraph" w:customStyle="1" w:styleId="Normal4500">
    <w:name w:val="Normal_450"/>
    <w:uiPriority w:val="99"/>
  </w:style>
  <w:style w:type="paragraph" w:customStyle="1" w:styleId="Normal451">
    <w:name w:val="Normal_451"/>
    <w:uiPriority w:val="99"/>
  </w:style>
  <w:style w:type="paragraph" w:customStyle="1" w:styleId="Normal452">
    <w:name w:val="Normal_452"/>
    <w:uiPriority w:val="99"/>
  </w:style>
  <w:style w:type="paragraph" w:customStyle="1" w:styleId="Normal453">
    <w:name w:val="Normal_453"/>
    <w:uiPriority w:val="99"/>
  </w:style>
  <w:style w:type="paragraph" w:customStyle="1" w:styleId="Normal454">
    <w:name w:val="Normal_454"/>
    <w:uiPriority w:val="99"/>
  </w:style>
  <w:style w:type="paragraph" w:customStyle="1" w:styleId="Normal455">
    <w:name w:val="Normal_455"/>
    <w:uiPriority w:val="99"/>
  </w:style>
  <w:style w:type="paragraph" w:customStyle="1" w:styleId="Normal456">
    <w:name w:val="Normal_456"/>
    <w:uiPriority w:val="99"/>
  </w:style>
  <w:style w:type="paragraph" w:customStyle="1" w:styleId="Normal457">
    <w:name w:val="Normal_457"/>
    <w:uiPriority w:val="99"/>
  </w:style>
  <w:style w:type="paragraph" w:customStyle="1" w:styleId="Normal458">
    <w:name w:val="Normal_458"/>
    <w:uiPriority w:val="99"/>
  </w:style>
  <w:style w:type="paragraph" w:customStyle="1" w:styleId="Normal459">
    <w:name w:val="Normal_459"/>
    <w:uiPriority w:val="99"/>
  </w:style>
  <w:style w:type="paragraph" w:customStyle="1" w:styleId="Normal460">
    <w:name w:val="Normal_460"/>
    <w:uiPriority w:val="99"/>
  </w:style>
  <w:style w:type="paragraph" w:customStyle="1" w:styleId="Normal461">
    <w:name w:val="Normal_461"/>
    <w:uiPriority w:val="99"/>
  </w:style>
  <w:style w:type="paragraph" w:customStyle="1" w:styleId="Normal462">
    <w:name w:val="Normal_462"/>
    <w:uiPriority w:val="99"/>
    <w:rPr>
      <w:rFonts w:ascii="Calibri" w:hAnsi="Calibri"/>
      <w:sz w:val="22"/>
    </w:rPr>
  </w:style>
  <w:style w:type="paragraph" w:customStyle="1" w:styleId="Normal539">
    <w:name w:val="Normal_539"/>
    <w:basedOn w:val="Normal463"/>
    <w:uiPriority w:val="99"/>
  </w:style>
  <w:style w:type="paragraph" w:customStyle="1" w:styleId="Normal463">
    <w:name w:val="Normal_463"/>
    <w:uiPriority w:val="99"/>
    <w:rPr>
      <w:rFonts w:ascii="Calibri" w:hAnsi="Calibri"/>
      <w:sz w:val="22"/>
    </w:rPr>
  </w:style>
  <w:style w:type="paragraph" w:customStyle="1" w:styleId="Normal464">
    <w:name w:val="Normal_464"/>
    <w:uiPriority w:val="99"/>
    <w:rPr>
      <w:rFonts w:ascii="Calibri" w:hAnsi="Calibri"/>
      <w:sz w:val="22"/>
    </w:rPr>
  </w:style>
  <w:style w:type="paragraph" w:customStyle="1" w:styleId="Normal465">
    <w:name w:val="Normal_465"/>
    <w:uiPriority w:val="99"/>
    <w:rPr>
      <w:rFonts w:ascii="Calibri" w:hAnsi="Calibri"/>
      <w:sz w:val="22"/>
    </w:rPr>
  </w:style>
  <w:style w:type="paragraph" w:customStyle="1" w:styleId="Normal466">
    <w:name w:val="Normal_466"/>
    <w:uiPriority w:val="99"/>
    <w:rPr>
      <w:rFonts w:ascii="Calibri" w:hAnsi="Calibri"/>
      <w:sz w:val="22"/>
    </w:rPr>
  </w:style>
  <w:style w:type="paragraph" w:customStyle="1" w:styleId="Normal467">
    <w:name w:val="Normal_467"/>
    <w:uiPriority w:val="99"/>
    <w:rPr>
      <w:rFonts w:ascii="Calibri" w:hAnsi="Calibri"/>
      <w:sz w:val="22"/>
    </w:rPr>
  </w:style>
  <w:style w:type="paragraph" w:customStyle="1" w:styleId="Normal468">
    <w:name w:val="Normal_468"/>
    <w:uiPriority w:val="99"/>
    <w:rPr>
      <w:rFonts w:ascii="Calibri" w:hAnsi="Calibri"/>
      <w:sz w:val="22"/>
    </w:rPr>
  </w:style>
  <w:style w:type="paragraph" w:customStyle="1" w:styleId="Normal469">
    <w:name w:val="Normal_469"/>
    <w:uiPriority w:val="99"/>
    <w:rPr>
      <w:rFonts w:ascii="Calibri" w:hAnsi="Calibri"/>
      <w:sz w:val="22"/>
    </w:rPr>
  </w:style>
  <w:style w:type="paragraph" w:customStyle="1" w:styleId="Normal470">
    <w:name w:val="Normal_470"/>
    <w:uiPriority w:val="99"/>
    <w:rPr>
      <w:rFonts w:ascii="Calibri" w:hAnsi="Calibri"/>
      <w:sz w:val="22"/>
    </w:rPr>
  </w:style>
  <w:style w:type="paragraph" w:customStyle="1" w:styleId="Normal471">
    <w:name w:val="Normal_471"/>
    <w:uiPriority w:val="99"/>
    <w:rPr>
      <w:rFonts w:ascii="Calibri" w:hAnsi="Calibri"/>
      <w:sz w:val="22"/>
    </w:rPr>
  </w:style>
  <w:style w:type="paragraph" w:customStyle="1" w:styleId="Normal472">
    <w:name w:val="Normal_472"/>
    <w:uiPriority w:val="99"/>
    <w:rPr>
      <w:rFonts w:ascii="Calibri" w:hAnsi="Calibri"/>
      <w:sz w:val="22"/>
    </w:rPr>
  </w:style>
  <w:style w:type="paragraph" w:customStyle="1" w:styleId="Normal473">
    <w:name w:val="Normal_473"/>
    <w:uiPriority w:val="99"/>
    <w:rPr>
      <w:rFonts w:ascii="Calibri" w:hAnsi="Calibri"/>
      <w:sz w:val="22"/>
    </w:rPr>
  </w:style>
  <w:style w:type="paragraph" w:customStyle="1" w:styleId="Normal474">
    <w:name w:val="Normal_474"/>
    <w:uiPriority w:val="99"/>
    <w:rPr>
      <w:rFonts w:ascii="Calibri" w:hAnsi="Calibri"/>
      <w:sz w:val="22"/>
    </w:rPr>
  </w:style>
  <w:style w:type="paragraph" w:customStyle="1" w:styleId="Normal475">
    <w:name w:val="Normal_475"/>
    <w:uiPriority w:val="99"/>
    <w:rPr>
      <w:rFonts w:ascii="Calibri" w:hAnsi="Calibri"/>
      <w:sz w:val="22"/>
    </w:rPr>
  </w:style>
  <w:style w:type="paragraph" w:customStyle="1" w:styleId="Normal476">
    <w:name w:val="Normal_476"/>
    <w:uiPriority w:val="99"/>
    <w:rPr>
      <w:rFonts w:ascii="Calibri" w:hAnsi="Calibri"/>
      <w:sz w:val="22"/>
    </w:rPr>
  </w:style>
  <w:style w:type="paragraph" w:customStyle="1" w:styleId="Normal477">
    <w:name w:val="Normal_477"/>
    <w:uiPriority w:val="99"/>
    <w:rPr>
      <w:rFonts w:ascii="Calibri" w:hAnsi="Calibri"/>
      <w:sz w:val="22"/>
    </w:rPr>
  </w:style>
  <w:style w:type="paragraph" w:customStyle="1" w:styleId="Normal478">
    <w:name w:val="Normal_478"/>
    <w:uiPriority w:val="99"/>
    <w:rPr>
      <w:rFonts w:ascii="Calibri" w:hAnsi="Calibri"/>
      <w:sz w:val="22"/>
    </w:rPr>
  </w:style>
  <w:style w:type="paragraph" w:customStyle="1" w:styleId="Normal479">
    <w:name w:val="Normal_479"/>
    <w:uiPriority w:val="99"/>
    <w:rPr>
      <w:rFonts w:ascii="Calibri" w:hAnsi="Calibri"/>
      <w:sz w:val="22"/>
    </w:rPr>
  </w:style>
  <w:style w:type="paragraph" w:customStyle="1" w:styleId="Normal480">
    <w:name w:val="Normal_480"/>
    <w:uiPriority w:val="99"/>
    <w:rPr>
      <w:rFonts w:ascii="Calibri" w:hAnsi="Calibri"/>
      <w:sz w:val="22"/>
    </w:rPr>
  </w:style>
  <w:style w:type="paragraph" w:customStyle="1" w:styleId="Normal481">
    <w:name w:val="Normal_481"/>
    <w:uiPriority w:val="99"/>
    <w:rPr>
      <w:rFonts w:ascii="Calibri" w:hAnsi="Calibri"/>
      <w:sz w:val="22"/>
    </w:rPr>
  </w:style>
  <w:style w:type="paragraph" w:customStyle="1" w:styleId="Normal482">
    <w:name w:val="Normal_482"/>
    <w:uiPriority w:val="99"/>
    <w:rPr>
      <w:rFonts w:ascii="Calibri" w:hAnsi="Calibri"/>
      <w:sz w:val="22"/>
    </w:rPr>
  </w:style>
  <w:style w:type="paragraph" w:customStyle="1" w:styleId="Normal483">
    <w:name w:val="Normal_483"/>
    <w:uiPriority w:val="99"/>
    <w:rPr>
      <w:rFonts w:ascii="Calibri" w:hAnsi="Calibri"/>
      <w:sz w:val="22"/>
    </w:rPr>
  </w:style>
  <w:style w:type="paragraph" w:customStyle="1" w:styleId="Normal484">
    <w:name w:val="Normal_484"/>
    <w:uiPriority w:val="99"/>
    <w:rPr>
      <w:rFonts w:ascii="Calibri" w:hAnsi="Calibri"/>
      <w:sz w:val="22"/>
    </w:rPr>
  </w:style>
  <w:style w:type="paragraph" w:customStyle="1" w:styleId="Normal485">
    <w:name w:val="Normal_485"/>
    <w:uiPriority w:val="99"/>
    <w:rPr>
      <w:rFonts w:ascii="Calibri" w:hAnsi="Calibri"/>
      <w:sz w:val="22"/>
    </w:rPr>
  </w:style>
  <w:style w:type="paragraph" w:styleId="Normlnywebov">
    <w:name w:val="Normal (Web)"/>
    <w:basedOn w:val="Normal486"/>
    <w:uiPriority w:val="99"/>
    <w:rPr>
      <w:rFonts w:ascii="Times New Roman" w:hAnsi="Times New Roman"/>
      <w:sz w:val="20"/>
    </w:rPr>
  </w:style>
  <w:style w:type="paragraph" w:customStyle="1" w:styleId="Normal486">
    <w:name w:val="Normal_486"/>
    <w:uiPriority w:val="99"/>
    <w:rPr>
      <w:rFonts w:ascii="Calibri" w:hAnsi="Calibri"/>
      <w:sz w:val="22"/>
    </w:rPr>
  </w:style>
  <w:style w:type="paragraph" w:customStyle="1" w:styleId="NormalWeb0">
    <w:name w:val="Normal (Web)_0"/>
    <w:basedOn w:val="Normal487"/>
    <w:uiPriority w:val="99"/>
    <w:rPr>
      <w:rFonts w:ascii="Times New Roman" w:hAnsi="Times New Roman"/>
      <w:sz w:val="20"/>
    </w:rPr>
  </w:style>
  <w:style w:type="paragraph" w:customStyle="1" w:styleId="Normal487">
    <w:name w:val="Normal_487"/>
    <w:uiPriority w:val="99"/>
    <w:rPr>
      <w:rFonts w:ascii="Calibri" w:hAnsi="Calibri"/>
      <w:sz w:val="22"/>
    </w:rPr>
  </w:style>
  <w:style w:type="paragraph" w:customStyle="1" w:styleId="NormalWeb1">
    <w:name w:val="Normal (Web)_1"/>
    <w:basedOn w:val="Normal488"/>
    <w:uiPriority w:val="99"/>
    <w:rPr>
      <w:rFonts w:ascii="Times New Roman" w:hAnsi="Times New Roman"/>
      <w:sz w:val="20"/>
    </w:rPr>
  </w:style>
  <w:style w:type="paragraph" w:customStyle="1" w:styleId="Normal488">
    <w:name w:val="Normal_488"/>
    <w:uiPriority w:val="99"/>
    <w:rPr>
      <w:rFonts w:ascii="Calibri" w:hAnsi="Calibri"/>
      <w:sz w:val="22"/>
    </w:rPr>
  </w:style>
  <w:style w:type="paragraph" w:customStyle="1" w:styleId="Normal489">
    <w:name w:val="Normal_489"/>
    <w:uiPriority w:val="99"/>
    <w:rPr>
      <w:rFonts w:ascii="Calibri" w:hAnsi="Calibri"/>
      <w:sz w:val="22"/>
    </w:rPr>
  </w:style>
  <w:style w:type="paragraph" w:styleId="Obsah1">
    <w:name w:val="toc 1"/>
    <w:basedOn w:val="Normlny"/>
    <w:next w:val="Normlny"/>
    <w:autoRedefine/>
    <w:rsid w:val="00805BCE"/>
  </w:style>
  <w:style w:type="paragraph" w:styleId="Obsah2">
    <w:name w:val="toc 2"/>
    <w:basedOn w:val="Normlny"/>
    <w:next w:val="Normlny"/>
    <w:autoRedefine/>
    <w:rsid w:val="00805BCE"/>
    <w:pPr>
      <w:ind w:left="240"/>
    </w:pPr>
  </w:style>
  <w:style w:type="paragraph" w:styleId="Obsah3">
    <w:name w:val="toc 3"/>
    <w:basedOn w:val="Normlny"/>
    <w:next w:val="Normlny"/>
    <w:autoRedefine/>
    <w:rsid w:val="00805BCE"/>
    <w:pPr>
      <w:ind w:left="480"/>
    </w:pPr>
  </w:style>
  <w:style w:type="paragraph" w:styleId="Obsah4">
    <w:name w:val="toc 4"/>
    <w:basedOn w:val="Normlny"/>
    <w:next w:val="Normlny"/>
    <w:autoRedefine/>
    <w:rsid w:val="00805BCE"/>
    <w:pPr>
      <w:ind w:left="720"/>
    </w:pPr>
  </w:style>
  <w:style w:type="paragraph" w:styleId="Obsah5">
    <w:name w:val="toc 5"/>
    <w:basedOn w:val="Normlny"/>
    <w:next w:val="Normlny"/>
    <w:autoRedefine/>
    <w:rsid w:val="00805BCE"/>
    <w:pPr>
      <w:ind w:left="960"/>
    </w:pPr>
  </w:style>
  <w:style w:type="paragraph" w:styleId="Obsah6">
    <w:name w:val="toc 6"/>
    <w:basedOn w:val="Normlny"/>
    <w:next w:val="Normlny"/>
    <w:autoRedefine/>
    <w:rsid w:val="00805BCE"/>
    <w:pPr>
      <w:ind w:left="1200"/>
    </w:pPr>
  </w:style>
  <w:style w:type="paragraph" w:styleId="Obsah7">
    <w:name w:val="toc 7"/>
    <w:basedOn w:val="Normlny"/>
    <w:next w:val="Normlny"/>
    <w:autoRedefine/>
    <w:rsid w:val="00805BCE"/>
    <w:pPr>
      <w:ind w:left="1440"/>
    </w:pPr>
  </w:style>
  <w:style w:type="paragraph" w:styleId="Obsah8">
    <w:name w:val="toc 8"/>
    <w:basedOn w:val="Normlny"/>
    <w:next w:val="Normlny"/>
    <w:autoRedefine/>
    <w:rsid w:val="00805BCE"/>
    <w:pPr>
      <w:ind w:left="1680"/>
    </w:pPr>
  </w:style>
  <w:style w:type="paragraph" w:styleId="Obsah9">
    <w:name w:val="toc 9"/>
    <w:basedOn w:val="Normlny"/>
    <w:next w:val="Normlny"/>
    <w:autoRedefine/>
    <w:rsid w:val="00805BCE"/>
    <w:pPr>
      <w:ind w:left="1920"/>
    </w:pPr>
  </w:style>
  <w:style w:type="character" w:customStyle="1" w:styleId="Emphasis1">
    <w:name w:val="Emphasis_1"/>
    <w:basedOn w:val="Predvolenpsmoodseku"/>
    <w:uiPriority w:val="99"/>
    <w:rPr>
      <w:i/>
    </w:rPr>
  </w:style>
  <w:style w:type="paragraph" w:customStyle="1" w:styleId="Normal00">
    <w:name w:val="Normal_0_0"/>
    <w:basedOn w:val="Normal490"/>
    <w:uiPriority w:val="99"/>
    <w:rPr>
      <w:rFonts w:ascii="Cambria" w:hAnsi="Cambria"/>
    </w:rPr>
  </w:style>
  <w:style w:type="paragraph" w:customStyle="1" w:styleId="Normal490">
    <w:name w:val="Normal_490"/>
    <w:uiPriority w:val="99"/>
  </w:style>
  <w:style w:type="paragraph" w:customStyle="1" w:styleId="Normal491">
    <w:name w:val="Normal_491"/>
    <w:uiPriority w:val="99"/>
  </w:style>
  <w:style w:type="character" w:customStyle="1" w:styleId="Emphasis2">
    <w:name w:val="Emphasis_2"/>
    <w:basedOn w:val="Predvolenpsmoodseku"/>
    <w:uiPriority w:val="99"/>
    <w:rPr>
      <w:i/>
    </w:rPr>
  </w:style>
  <w:style w:type="paragraph" w:customStyle="1" w:styleId="Normal01">
    <w:name w:val="Normal_0_1"/>
    <w:basedOn w:val="Normal492"/>
    <w:uiPriority w:val="99"/>
    <w:rPr>
      <w:rFonts w:ascii="Cambria" w:hAnsi="Cambria"/>
    </w:rPr>
  </w:style>
  <w:style w:type="paragraph" w:customStyle="1" w:styleId="Normal492">
    <w:name w:val="Normal_492"/>
    <w:uiPriority w:val="99"/>
  </w:style>
  <w:style w:type="paragraph" w:customStyle="1" w:styleId="Normal493">
    <w:name w:val="Normal_49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HYPO_NET\Posudky\www.reality.sk" TargetMode="External"/><Relationship Id="rId13" Type="http://schemas.openxmlformats.org/officeDocument/2006/relationships/image" Target="media/image1.e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HYPO_NET\Posudky\www.upsvar.s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HYPO_NET\Posudky\www.nb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HYPO_NET\Posudky\www.nehnute&#318;nosti.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HYPO_NET\Posudky\www.topreality.sk" TargetMode="External"/><Relationship Id="rId14" Type="http://schemas.openxmlformats.org/officeDocument/2006/relationships/image" Target="media/image2.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6581</Words>
  <Characters>37514</Characters>
  <Application>Microsoft Office Word</Application>
  <DocSecurity>0</DocSecurity>
  <Lines>312</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2019-02-25T10:55:00Z</dcterms:created>
  <dcterms:modified xsi:type="dcterms:W3CDTF">2019-02-25T10:55:00Z</dcterms:modified>
</cp:coreProperties>
</file>